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F615" w14:textId="77777777" w:rsidR="005E096F" w:rsidRPr="00101D60" w:rsidRDefault="005E096F" w:rsidP="005E096F">
      <w:pPr>
        <w:spacing w:line="400" w:lineRule="exact"/>
        <w:jc w:val="left"/>
        <w:textAlignment w:val="auto"/>
        <w:rPr>
          <w:rFonts w:ascii="ＭＳ ゴシック" w:eastAsia="ＭＳ ゴシック" w:hAnsi="ＭＳ ゴシック"/>
        </w:rPr>
      </w:pPr>
      <w:r w:rsidRPr="00101D60">
        <w:rPr>
          <w:rFonts w:ascii="ＭＳ ゴシック" w:eastAsia="ＭＳ ゴシック" w:hAnsi="ＭＳ ゴシック" w:hint="eastAsia"/>
        </w:rPr>
        <w:t>第１号議案</w:t>
      </w:r>
    </w:p>
    <w:p w14:paraId="1A883EAD" w14:textId="77777777" w:rsidR="005E096F" w:rsidRPr="009B7CB8" w:rsidRDefault="005E096F" w:rsidP="005E096F">
      <w:pPr>
        <w:spacing w:line="400" w:lineRule="exact"/>
        <w:jc w:val="left"/>
        <w:textAlignment w:val="auto"/>
        <w:rPr>
          <w:rFonts w:ascii="ＤＦ平成明朝体W5Ｇ" w:eastAsia="ＤＦ平成明朝体W5Ｇ"/>
          <w:sz w:val="34"/>
        </w:rPr>
      </w:pPr>
    </w:p>
    <w:p w14:paraId="655AD860" w14:textId="43D80F17" w:rsidR="0053150F" w:rsidRPr="00005A80" w:rsidRDefault="0053150F" w:rsidP="0053150F">
      <w:pPr>
        <w:spacing w:line="400" w:lineRule="exact"/>
        <w:jc w:val="center"/>
        <w:rPr>
          <w:rFonts w:ascii="ＤＦ平成明朝体W5Ｇ" w:eastAsia="ＤＦ平成明朝体W5Ｇ"/>
          <w:sz w:val="32"/>
        </w:rPr>
      </w:pPr>
      <w:r w:rsidRPr="00005A80">
        <w:rPr>
          <w:rFonts w:ascii="ＤＦ平成明朝体W5Ｇ" w:eastAsia="ＤＦ平成明朝体W5Ｇ" w:hint="eastAsia"/>
          <w:sz w:val="32"/>
        </w:rPr>
        <w:t xml:space="preserve">当 面 の </w:t>
      </w:r>
      <w:r w:rsidR="00D419B1" w:rsidRPr="00005A80">
        <w:rPr>
          <w:rFonts w:ascii="ＤＦ平成明朝体W5Ｇ" w:eastAsia="ＤＦ平成明朝体W5Ｇ" w:hint="eastAsia"/>
          <w:sz w:val="32"/>
        </w:rPr>
        <w:t>闘</w:t>
      </w:r>
      <w:r w:rsidRPr="00005A80">
        <w:rPr>
          <w:rFonts w:ascii="ＤＦ平成明朝体W5Ｇ" w:eastAsia="ＤＦ平成明朝体W5Ｇ" w:hint="eastAsia"/>
          <w:sz w:val="32"/>
        </w:rPr>
        <w:t xml:space="preserve"> 争 方 針</w:t>
      </w:r>
      <w:r w:rsidR="00196BDB">
        <w:rPr>
          <w:rFonts w:ascii="ＤＦ平成明朝体W5Ｇ" w:eastAsia="ＤＦ平成明朝体W5Ｇ" w:hint="eastAsia"/>
          <w:sz w:val="32"/>
        </w:rPr>
        <w:t>（</w:t>
      </w:r>
      <w:r w:rsidR="00C40620">
        <w:rPr>
          <w:rFonts w:ascii="ＤＦ平成明朝体W5Ｇ" w:eastAsia="ＤＦ平成明朝体W5Ｇ" w:hint="eastAsia"/>
          <w:sz w:val="32"/>
        </w:rPr>
        <w:t>案</w:t>
      </w:r>
      <w:r w:rsidR="00196BDB">
        <w:rPr>
          <w:rFonts w:ascii="ＤＦ平成明朝体W5Ｇ" w:eastAsia="ＤＦ平成明朝体W5Ｇ" w:hint="eastAsia"/>
          <w:sz w:val="32"/>
        </w:rPr>
        <w:t>）</w:t>
      </w:r>
    </w:p>
    <w:p w14:paraId="692BBBE8" w14:textId="77777777" w:rsidR="0053150F" w:rsidRPr="00005A80" w:rsidRDefault="0053150F" w:rsidP="0053150F">
      <w:pPr>
        <w:jc w:val="center"/>
        <w:rPr>
          <w:rFonts w:ascii="ＭＳ ゴシック" w:eastAsia="ＭＳ ゴシック"/>
          <w:sz w:val="28"/>
        </w:rPr>
      </w:pPr>
    </w:p>
    <w:p w14:paraId="29693C87" w14:textId="77777777" w:rsidR="0053150F" w:rsidRPr="00005A80" w:rsidRDefault="0053150F" w:rsidP="0053150F"/>
    <w:p w14:paraId="4543BD71" w14:textId="121DE53E" w:rsidR="0053150F" w:rsidRPr="00005A80" w:rsidRDefault="0053150F" w:rsidP="005B44D2">
      <w:pPr>
        <w:tabs>
          <w:tab w:val="right" w:leader="middleDot" w:pos="9600"/>
        </w:tabs>
        <w:spacing w:line="360" w:lineRule="auto"/>
      </w:pPr>
      <w:bookmarkStart w:id="0" w:name="_Hlk103606841"/>
      <w:r w:rsidRPr="00005A80">
        <w:rPr>
          <w:rFonts w:hint="eastAsia"/>
        </w:rPr>
        <w:t xml:space="preserve"> </w:t>
      </w:r>
      <w:r w:rsidR="00A61254">
        <w:rPr>
          <w:rFonts w:hint="eastAsia"/>
        </w:rPr>
        <w:t>１</w:t>
      </w:r>
      <w:r w:rsidRPr="00005A80">
        <w:rPr>
          <w:rFonts w:hint="eastAsia"/>
        </w:rPr>
        <w:t xml:space="preserve">.　</w:t>
      </w:r>
      <w:r w:rsidR="00141478" w:rsidRPr="00141478">
        <w:rPr>
          <w:rFonts w:hint="eastAsia"/>
        </w:rPr>
        <w:t>若干の経過と情勢</w:t>
      </w:r>
      <w:r w:rsidR="004D12F6">
        <w:rPr>
          <w:rFonts w:hint="eastAsia"/>
        </w:rPr>
        <w:t xml:space="preserve">　</w:t>
      </w:r>
      <w:r w:rsidRPr="00005A80">
        <w:rPr>
          <w:rFonts w:hint="eastAsia"/>
        </w:rPr>
        <w:tab/>
        <w:t xml:space="preserve">　</w:t>
      </w:r>
      <w:r w:rsidR="00730B77">
        <w:rPr>
          <w:rFonts w:hint="eastAsia"/>
        </w:rPr>
        <w:t xml:space="preserve"> </w:t>
      </w:r>
      <w:r w:rsidR="001868E0">
        <w:rPr>
          <w:rFonts w:hint="eastAsia"/>
        </w:rPr>
        <w:t>１</w:t>
      </w:r>
    </w:p>
    <w:p w14:paraId="2C2D71C5" w14:textId="4A2D572B" w:rsidR="00B70D20" w:rsidRPr="00005A80" w:rsidRDefault="00B70D20" w:rsidP="005B44D2">
      <w:pPr>
        <w:tabs>
          <w:tab w:val="right" w:leader="middleDot" w:pos="9600"/>
        </w:tabs>
        <w:spacing w:line="360" w:lineRule="auto"/>
      </w:pPr>
      <w:r>
        <w:t xml:space="preserve"> </w:t>
      </w:r>
      <w:r w:rsidR="00A61254">
        <w:rPr>
          <w:rFonts w:hint="eastAsia"/>
        </w:rPr>
        <w:t>２</w:t>
      </w:r>
      <w:r w:rsidRPr="00005A80">
        <w:rPr>
          <w:rFonts w:hint="eastAsia"/>
        </w:rPr>
        <w:t xml:space="preserve">.　</w:t>
      </w:r>
      <w:r w:rsidR="00763170" w:rsidRPr="00763170">
        <w:rPr>
          <w:rFonts w:hint="eastAsia"/>
        </w:rPr>
        <w:t>賃金・労働条件改善をめぐる人勧期を中心とした取り組み</w:t>
      </w:r>
      <w:r>
        <w:rPr>
          <w:rFonts w:hint="eastAsia"/>
        </w:rPr>
        <w:t xml:space="preserve">　</w:t>
      </w:r>
      <w:r w:rsidRPr="00005A80">
        <w:rPr>
          <w:rFonts w:hint="eastAsia"/>
        </w:rPr>
        <w:tab/>
        <w:t xml:space="preserve">　</w:t>
      </w:r>
      <w:r w:rsidR="00730B77">
        <w:rPr>
          <w:rFonts w:hint="eastAsia"/>
        </w:rPr>
        <w:t xml:space="preserve"> </w:t>
      </w:r>
      <w:r w:rsidR="003E4ED3">
        <w:rPr>
          <w:rFonts w:hint="eastAsia"/>
        </w:rPr>
        <w:t>３</w:t>
      </w:r>
    </w:p>
    <w:p w14:paraId="3D9F0084" w14:textId="49F6E4D8" w:rsidR="00763170" w:rsidRPr="00005A80" w:rsidRDefault="00763170" w:rsidP="005B44D2">
      <w:pPr>
        <w:tabs>
          <w:tab w:val="right" w:leader="middleDot" w:pos="9600"/>
        </w:tabs>
        <w:spacing w:line="360" w:lineRule="auto"/>
      </w:pPr>
      <w:r>
        <w:t xml:space="preserve"> </w:t>
      </w:r>
      <w:r w:rsidR="00A61254">
        <w:rPr>
          <w:rFonts w:hint="eastAsia"/>
        </w:rPr>
        <w:t>３</w:t>
      </w:r>
      <w:r w:rsidRPr="00763170">
        <w:rPr>
          <w:rFonts w:hint="eastAsia"/>
        </w:rPr>
        <w:t>.　職場の権利と勤務条件を確立する取り組み</w:t>
      </w:r>
      <w:r>
        <w:rPr>
          <w:rFonts w:hint="eastAsia"/>
        </w:rPr>
        <w:t xml:space="preserve">　</w:t>
      </w:r>
      <w:r w:rsidRPr="00005A80">
        <w:rPr>
          <w:rFonts w:hint="eastAsia"/>
        </w:rPr>
        <w:tab/>
        <w:t xml:space="preserve">　</w:t>
      </w:r>
      <w:r w:rsidR="00C07EDD">
        <w:rPr>
          <w:rFonts w:hint="eastAsia"/>
        </w:rPr>
        <w:t>７</w:t>
      </w:r>
    </w:p>
    <w:p w14:paraId="17E3ADA3" w14:textId="60F1B921" w:rsidR="00763170" w:rsidRPr="00005A80" w:rsidRDefault="00B13294" w:rsidP="005B44D2">
      <w:pPr>
        <w:tabs>
          <w:tab w:val="right" w:leader="middleDot" w:pos="9600"/>
        </w:tabs>
        <w:spacing w:line="360" w:lineRule="auto"/>
      </w:pPr>
      <w:r>
        <w:t xml:space="preserve"> </w:t>
      </w:r>
      <w:r w:rsidR="00A61254">
        <w:rPr>
          <w:rFonts w:hint="eastAsia"/>
        </w:rPr>
        <w:t>４</w:t>
      </w:r>
      <w:r w:rsidRPr="00B13294">
        <w:rPr>
          <w:rFonts w:hint="eastAsia"/>
        </w:rPr>
        <w:t>.　男女平等参画推進の取り組み</w:t>
      </w:r>
      <w:r w:rsidR="00763170">
        <w:rPr>
          <w:rFonts w:hint="eastAsia"/>
        </w:rPr>
        <w:t xml:space="preserve">　</w:t>
      </w:r>
      <w:r w:rsidR="00763170" w:rsidRPr="00005A80">
        <w:rPr>
          <w:rFonts w:hint="eastAsia"/>
        </w:rPr>
        <w:tab/>
        <w:t xml:space="preserve">　</w:t>
      </w:r>
      <w:r w:rsidR="00730B77">
        <w:rPr>
          <w:rFonts w:hint="eastAsia"/>
        </w:rPr>
        <w:t>1</w:t>
      </w:r>
      <w:r w:rsidR="003E4ED3">
        <w:t>0</w:t>
      </w:r>
    </w:p>
    <w:p w14:paraId="1488FCFE" w14:textId="10AD5B04" w:rsidR="00763170" w:rsidRPr="00005A80" w:rsidRDefault="007C24A7" w:rsidP="005B44D2">
      <w:pPr>
        <w:tabs>
          <w:tab w:val="right" w:leader="middleDot" w:pos="9600"/>
        </w:tabs>
        <w:spacing w:line="360" w:lineRule="auto"/>
      </w:pPr>
      <w:r>
        <w:t xml:space="preserve"> </w:t>
      </w:r>
      <w:r w:rsidR="00A61254">
        <w:rPr>
          <w:rFonts w:hint="eastAsia"/>
        </w:rPr>
        <w:t>５</w:t>
      </w:r>
      <w:r w:rsidRPr="007C24A7">
        <w:rPr>
          <w:rFonts w:hint="eastAsia"/>
        </w:rPr>
        <w:t>.　自治体財政の確立、自治・分権および公共サービス改革の推進</w:t>
      </w:r>
      <w:r>
        <w:rPr>
          <w:rFonts w:hint="eastAsia"/>
        </w:rPr>
        <w:t xml:space="preserve">　</w:t>
      </w:r>
      <w:r w:rsidR="00763170" w:rsidRPr="00005A80">
        <w:rPr>
          <w:rFonts w:hint="eastAsia"/>
        </w:rPr>
        <w:tab/>
        <w:t xml:space="preserve">　</w:t>
      </w:r>
      <w:r w:rsidR="001868E0">
        <w:t>14</w:t>
      </w:r>
    </w:p>
    <w:p w14:paraId="665E4748" w14:textId="031ED427" w:rsidR="00763170" w:rsidRPr="00005A80" w:rsidRDefault="007C24A7" w:rsidP="005B44D2">
      <w:pPr>
        <w:tabs>
          <w:tab w:val="right" w:leader="middleDot" w:pos="9600"/>
        </w:tabs>
        <w:spacing w:line="360" w:lineRule="auto"/>
      </w:pPr>
      <w:r>
        <w:t xml:space="preserve"> </w:t>
      </w:r>
      <w:r w:rsidR="00A61254">
        <w:rPr>
          <w:rFonts w:hint="eastAsia"/>
        </w:rPr>
        <w:t>６</w:t>
      </w:r>
      <w:r w:rsidRPr="007C24A7">
        <w:rPr>
          <w:rFonts w:hint="eastAsia"/>
        </w:rPr>
        <w:t>.　安心と信頼の社会保障制度の確立</w:t>
      </w:r>
      <w:r w:rsidR="00763170">
        <w:rPr>
          <w:rFonts w:hint="eastAsia"/>
        </w:rPr>
        <w:t xml:space="preserve">　</w:t>
      </w:r>
      <w:r w:rsidR="00763170" w:rsidRPr="00005A80">
        <w:rPr>
          <w:rFonts w:hint="eastAsia"/>
        </w:rPr>
        <w:tab/>
        <w:t xml:space="preserve">　</w:t>
      </w:r>
      <w:r w:rsidR="001868E0">
        <w:t>17</w:t>
      </w:r>
    </w:p>
    <w:p w14:paraId="49E17909" w14:textId="4F85C034" w:rsidR="00763170" w:rsidRPr="00005A80" w:rsidRDefault="00E52C96" w:rsidP="005B44D2">
      <w:pPr>
        <w:tabs>
          <w:tab w:val="right" w:leader="middleDot" w:pos="9600"/>
        </w:tabs>
        <w:spacing w:line="360" w:lineRule="auto"/>
      </w:pPr>
      <w:r>
        <w:t xml:space="preserve"> </w:t>
      </w:r>
      <w:r w:rsidR="00A61254">
        <w:rPr>
          <w:rFonts w:hint="eastAsia"/>
        </w:rPr>
        <w:t>７</w:t>
      </w:r>
      <w:r w:rsidRPr="00E52C96">
        <w:rPr>
          <w:rFonts w:hint="eastAsia"/>
        </w:rPr>
        <w:t>.　環境・平和・人権を確立する取り組み</w:t>
      </w:r>
      <w:r w:rsidR="00763170">
        <w:rPr>
          <w:rFonts w:hint="eastAsia"/>
        </w:rPr>
        <w:t xml:space="preserve">　</w:t>
      </w:r>
      <w:r w:rsidR="00763170" w:rsidRPr="00005A80">
        <w:rPr>
          <w:rFonts w:hint="eastAsia"/>
        </w:rPr>
        <w:tab/>
        <w:t xml:space="preserve">　</w:t>
      </w:r>
      <w:r w:rsidR="003E4ED3">
        <w:t>19</w:t>
      </w:r>
    </w:p>
    <w:p w14:paraId="69ED2CFA" w14:textId="58EC7D3D" w:rsidR="00763170" w:rsidRPr="00005A80" w:rsidRDefault="007E745C" w:rsidP="005B44D2">
      <w:pPr>
        <w:tabs>
          <w:tab w:val="right" w:leader="middleDot" w:pos="9600"/>
        </w:tabs>
        <w:spacing w:line="360" w:lineRule="auto"/>
      </w:pPr>
      <w:r>
        <w:t xml:space="preserve"> </w:t>
      </w:r>
      <w:r w:rsidR="00A61254">
        <w:rPr>
          <w:rFonts w:hint="eastAsia"/>
        </w:rPr>
        <w:t>８</w:t>
      </w:r>
      <w:r w:rsidRPr="007E745C">
        <w:rPr>
          <w:rFonts w:hint="eastAsia"/>
        </w:rPr>
        <w:t>.　政策実現にむけた政治活動の推進</w:t>
      </w:r>
      <w:r w:rsidR="00763170">
        <w:rPr>
          <w:rFonts w:hint="eastAsia"/>
        </w:rPr>
        <w:t xml:space="preserve">　</w:t>
      </w:r>
      <w:r w:rsidR="00763170" w:rsidRPr="00005A80">
        <w:rPr>
          <w:rFonts w:hint="eastAsia"/>
        </w:rPr>
        <w:tab/>
        <w:t xml:space="preserve">　</w:t>
      </w:r>
      <w:r w:rsidR="001868E0">
        <w:t>21</w:t>
      </w:r>
    </w:p>
    <w:p w14:paraId="4AE36370" w14:textId="6F00DFE8" w:rsidR="00763170" w:rsidRPr="00005A80" w:rsidRDefault="0057109F" w:rsidP="005B44D2">
      <w:pPr>
        <w:tabs>
          <w:tab w:val="right" w:leader="middleDot" w:pos="9600"/>
        </w:tabs>
        <w:spacing w:line="360" w:lineRule="auto"/>
      </w:pPr>
      <w:r>
        <w:t xml:space="preserve"> </w:t>
      </w:r>
      <w:r w:rsidR="00A61254">
        <w:rPr>
          <w:rFonts w:hint="eastAsia"/>
        </w:rPr>
        <w:t>９</w:t>
      </w:r>
      <w:r w:rsidRPr="0057109F">
        <w:rPr>
          <w:rFonts w:hint="eastAsia"/>
        </w:rPr>
        <w:t>.　産別組織の強化と確立</w:t>
      </w:r>
      <w:r w:rsidR="00763170">
        <w:rPr>
          <w:rFonts w:hint="eastAsia"/>
        </w:rPr>
        <w:t xml:space="preserve">　</w:t>
      </w:r>
      <w:r w:rsidR="00763170" w:rsidRPr="00005A80">
        <w:rPr>
          <w:rFonts w:hint="eastAsia"/>
        </w:rPr>
        <w:tab/>
        <w:t xml:space="preserve">　</w:t>
      </w:r>
      <w:r w:rsidR="001868E0">
        <w:t>2</w:t>
      </w:r>
      <w:r w:rsidR="003E4ED3">
        <w:t>2</w:t>
      </w:r>
    </w:p>
    <w:p w14:paraId="0BDF8A91" w14:textId="3F0C1B6B" w:rsidR="007879CC" w:rsidRPr="00005A80" w:rsidRDefault="0053150F" w:rsidP="005B44D2">
      <w:pPr>
        <w:tabs>
          <w:tab w:val="right" w:leader="middleDot" w:pos="9600"/>
        </w:tabs>
        <w:spacing w:line="360" w:lineRule="auto"/>
      </w:pPr>
      <w:r w:rsidRPr="00005A80">
        <w:rPr>
          <w:rFonts w:hint="eastAsia"/>
        </w:rPr>
        <w:t xml:space="preserve">10.　</w:t>
      </w:r>
      <w:r w:rsidR="00A61254">
        <w:rPr>
          <w:rFonts w:hint="eastAsia"/>
        </w:rPr>
        <w:t xml:space="preserve"> </w:t>
      </w:r>
      <w:r w:rsidR="00AF2F6F" w:rsidRPr="00AF2F6F">
        <w:rPr>
          <w:rFonts w:hint="eastAsia"/>
        </w:rPr>
        <w:t>公共サービス労働者の総結集と組織の拡大</w:t>
      </w:r>
      <w:r w:rsidR="007879CC">
        <w:rPr>
          <w:rFonts w:hint="eastAsia"/>
        </w:rPr>
        <w:t xml:space="preserve">　</w:t>
      </w:r>
      <w:r w:rsidR="007879CC" w:rsidRPr="00005A80">
        <w:rPr>
          <w:rFonts w:hint="eastAsia"/>
        </w:rPr>
        <w:tab/>
        <w:t xml:space="preserve">　</w:t>
      </w:r>
      <w:r w:rsidR="001868E0">
        <w:t>2</w:t>
      </w:r>
      <w:r w:rsidR="003E4ED3">
        <w:t>3</w:t>
      </w:r>
    </w:p>
    <w:p w14:paraId="3BB880DA" w14:textId="26AC9CBE" w:rsidR="00AD4AE7" w:rsidRPr="00005A80" w:rsidRDefault="00224A92" w:rsidP="005B44D2">
      <w:pPr>
        <w:tabs>
          <w:tab w:val="right" w:leader="middleDot" w:pos="9600"/>
        </w:tabs>
        <w:spacing w:line="360" w:lineRule="auto"/>
      </w:pPr>
      <w:r w:rsidRPr="00224A92">
        <w:rPr>
          <w:rFonts w:hint="eastAsia"/>
        </w:rPr>
        <w:t xml:space="preserve">11.　</w:t>
      </w:r>
      <w:r w:rsidR="00A61254">
        <w:rPr>
          <w:rFonts w:hint="eastAsia"/>
        </w:rPr>
        <w:t xml:space="preserve"> </w:t>
      </w:r>
      <w:r w:rsidRPr="00224A92">
        <w:rPr>
          <w:rFonts w:hint="eastAsia"/>
        </w:rPr>
        <w:t>労働者自主福祉活動の推進</w:t>
      </w:r>
      <w:r>
        <w:rPr>
          <w:rFonts w:hint="eastAsia"/>
        </w:rPr>
        <w:t xml:space="preserve">　</w:t>
      </w:r>
      <w:r w:rsidRPr="00005A80">
        <w:rPr>
          <w:rFonts w:hint="eastAsia"/>
        </w:rPr>
        <w:tab/>
      </w:r>
      <w:r w:rsidR="00B56BE0">
        <w:rPr>
          <w:rFonts w:hint="eastAsia"/>
        </w:rPr>
        <w:t xml:space="preserve">　</w:t>
      </w:r>
      <w:r w:rsidR="001868E0">
        <w:t>2</w:t>
      </w:r>
      <w:r w:rsidR="00C07EDD">
        <w:t>6</w:t>
      </w:r>
    </w:p>
    <w:p w14:paraId="065C9051" w14:textId="4A0CAD1B" w:rsidR="00224A92" w:rsidRPr="00005A80" w:rsidRDefault="00167F26" w:rsidP="005B44D2">
      <w:pPr>
        <w:tabs>
          <w:tab w:val="right" w:leader="middleDot" w:pos="9600"/>
        </w:tabs>
        <w:spacing w:line="360" w:lineRule="auto"/>
      </w:pPr>
      <w:r w:rsidRPr="00167F26">
        <w:rPr>
          <w:rFonts w:hint="eastAsia"/>
        </w:rPr>
        <w:t xml:space="preserve">12.　</w:t>
      </w:r>
      <w:r w:rsidR="00A61254">
        <w:rPr>
          <w:rFonts w:hint="eastAsia"/>
        </w:rPr>
        <w:t xml:space="preserve"> </w:t>
      </w:r>
      <w:r w:rsidRPr="00167F26">
        <w:rPr>
          <w:rFonts w:hint="eastAsia"/>
        </w:rPr>
        <w:t>国際活動の推進</w:t>
      </w:r>
      <w:r w:rsidR="00224A92">
        <w:rPr>
          <w:rFonts w:hint="eastAsia"/>
        </w:rPr>
        <w:t xml:space="preserve">　</w:t>
      </w:r>
      <w:r w:rsidR="00224A92" w:rsidRPr="00005A80">
        <w:rPr>
          <w:rFonts w:hint="eastAsia"/>
        </w:rPr>
        <w:tab/>
        <w:t xml:space="preserve">　</w:t>
      </w:r>
      <w:r w:rsidR="001868E0">
        <w:t>2</w:t>
      </w:r>
      <w:r w:rsidR="00C07EDD">
        <w:t>8</w:t>
      </w:r>
    </w:p>
    <w:p w14:paraId="28192807" w14:textId="567818D1" w:rsidR="00224A92" w:rsidRPr="00005A80" w:rsidRDefault="00167F26" w:rsidP="005B44D2">
      <w:pPr>
        <w:tabs>
          <w:tab w:val="right" w:leader="middleDot" w:pos="9600"/>
        </w:tabs>
        <w:spacing w:line="360" w:lineRule="auto"/>
      </w:pPr>
      <w:r w:rsidRPr="00167F26">
        <w:rPr>
          <w:rFonts w:hint="eastAsia"/>
        </w:rPr>
        <w:t xml:space="preserve">13.　</w:t>
      </w:r>
      <w:r w:rsidR="00A61254">
        <w:rPr>
          <w:rFonts w:hint="eastAsia"/>
        </w:rPr>
        <w:t xml:space="preserve"> </w:t>
      </w:r>
      <w:r w:rsidR="001868E0">
        <w:rPr>
          <w:rFonts w:hint="eastAsia"/>
        </w:rPr>
        <w:t>各労働者</w:t>
      </w:r>
      <w:r w:rsidRPr="00167F26">
        <w:rPr>
          <w:rFonts w:hint="eastAsia"/>
        </w:rPr>
        <w:t>の取り組み</w:t>
      </w:r>
      <w:r w:rsidR="00224A92">
        <w:rPr>
          <w:rFonts w:hint="eastAsia"/>
        </w:rPr>
        <w:t xml:space="preserve">　</w:t>
      </w:r>
      <w:r w:rsidR="00224A92" w:rsidRPr="00005A80">
        <w:rPr>
          <w:rFonts w:hint="eastAsia"/>
        </w:rPr>
        <w:tab/>
        <w:t xml:space="preserve">　</w:t>
      </w:r>
      <w:r w:rsidR="003E4ED3">
        <w:t>29</w:t>
      </w:r>
    </w:p>
    <w:bookmarkEnd w:id="0"/>
    <w:p w14:paraId="467E99A2" w14:textId="77777777" w:rsidR="0053150F" w:rsidRDefault="0053150F" w:rsidP="00D5532A">
      <w:pPr>
        <w:widowControl/>
        <w:autoSpaceDE/>
        <w:autoSpaceDN/>
        <w:adjustRightInd/>
        <w:textAlignment w:val="auto"/>
      </w:pPr>
    </w:p>
    <w:p w14:paraId="6FC24FDC" w14:textId="77777777" w:rsidR="001868E0" w:rsidRDefault="001868E0" w:rsidP="00D5532A">
      <w:pPr>
        <w:widowControl/>
        <w:autoSpaceDE/>
        <w:autoSpaceDN/>
        <w:adjustRightInd/>
        <w:textAlignment w:val="auto"/>
      </w:pPr>
    </w:p>
    <w:p w14:paraId="727AB33E" w14:textId="77777777" w:rsidR="001868E0" w:rsidRDefault="001868E0" w:rsidP="00D5532A">
      <w:pPr>
        <w:widowControl/>
        <w:autoSpaceDE/>
        <w:autoSpaceDN/>
        <w:adjustRightInd/>
        <w:textAlignment w:val="auto"/>
      </w:pPr>
    </w:p>
    <w:p w14:paraId="45BB49E7" w14:textId="77777777" w:rsidR="001868E0" w:rsidRDefault="001868E0" w:rsidP="00D5532A">
      <w:pPr>
        <w:widowControl/>
        <w:autoSpaceDE/>
        <w:autoSpaceDN/>
        <w:adjustRightInd/>
        <w:textAlignment w:val="auto"/>
      </w:pPr>
    </w:p>
    <w:p w14:paraId="028215F9" w14:textId="77777777" w:rsidR="001868E0" w:rsidRDefault="001868E0" w:rsidP="00D5532A">
      <w:pPr>
        <w:widowControl/>
        <w:autoSpaceDE/>
        <w:autoSpaceDN/>
        <w:adjustRightInd/>
        <w:textAlignment w:val="auto"/>
      </w:pPr>
    </w:p>
    <w:p w14:paraId="146BA245" w14:textId="77777777" w:rsidR="001868E0" w:rsidRDefault="001868E0" w:rsidP="00D5532A">
      <w:pPr>
        <w:widowControl/>
        <w:autoSpaceDE/>
        <w:autoSpaceDN/>
        <w:adjustRightInd/>
        <w:textAlignment w:val="auto"/>
      </w:pPr>
    </w:p>
    <w:p w14:paraId="3D2F221D" w14:textId="77777777" w:rsidR="001868E0" w:rsidRDefault="001868E0" w:rsidP="00D5532A">
      <w:pPr>
        <w:widowControl/>
        <w:autoSpaceDE/>
        <w:autoSpaceDN/>
        <w:adjustRightInd/>
        <w:textAlignment w:val="auto"/>
      </w:pPr>
    </w:p>
    <w:p w14:paraId="31ED9E6B" w14:textId="77777777" w:rsidR="001868E0" w:rsidRDefault="001868E0" w:rsidP="00D5532A">
      <w:pPr>
        <w:widowControl/>
        <w:autoSpaceDE/>
        <w:autoSpaceDN/>
        <w:adjustRightInd/>
        <w:textAlignment w:val="auto"/>
      </w:pPr>
    </w:p>
    <w:p w14:paraId="3E27A54B" w14:textId="77777777" w:rsidR="001868E0" w:rsidRDefault="001868E0" w:rsidP="00D5532A">
      <w:pPr>
        <w:widowControl/>
        <w:autoSpaceDE/>
        <w:autoSpaceDN/>
        <w:adjustRightInd/>
        <w:textAlignment w:val="auto"/>
      </w:pPr>
    </w:p>
    <w:p w14:paraId="33FAFC5B" w14:textId="77777777" w:rsidR="001868E0" w:rsidRDefault="001868E0" w:rsidP="00D5532A">
      <w:pPr>
        <w:widowControl/>
        <w:autoSpaceDE/>
        <w:autoSpaceDN/>
        <w:adjustRightInd/>
        <w:textAlignment w:val="auto"/>
      </w:pPr>
    </w:p>
    <w:p w14:paraId="7E0822A0" w14:textId="77777777" w:rsidR="001868E0" w:rsidRDefault="001868E0" w:rsidP="00D5532A">
      <w:pPr>
        <w:widowControl/>
        <w:autoSpaceDE/>
        <w:autoSpaceDN/>
        <w:adjustRightInd/>
        <w:textAlignment w:val="auto"/>
      </w:pPr>
    </w:p>
    <w:p w14:paraId="303E948E" w14:textId="1925553B" w:rsidR="001868E0" w:rsidRPr="00005A80" w:rsidRDefault="001868E0" w:rsidP="00D5532A">
      <w:pPr>
        <w:widowControl/>
        <w:autoSpaceDE/>
        <w:autoSpaceDN/>
        <w:adjustRightInd/>
        <w:textAlignment w:val="auto"/>
        <w:sectPr w:rsidR="001868E0" w:rsidRPr="00005A80" w:rsidSect="002259CD">
          <w:footerReference w:type="default" r:id="rId8"/>
          <w:footerReference w:type="first" r:id="rId9"/>
          <w:type w:val="continuous"/>
          <w:pgSz w:w="11906" w:h="16838" w:code="9"/>
          <w:pgMar w:top="1218" w:right="1153" w:bottom="1218" w:left="1153" w:header="851" w:footer="726" w:gutter="0"/>
          <w:pgNumType w:start="0"/>
          <w:cols w:space="480"/>
          <w:docGrid w:type="linesAndChars" w:linePitch="400" w:charSpace="-72"/>
        </w:sectPr>
      </w:pPr>
    </w:p>
    <w:p w14:paraId="222FEC61" w14:textId="6F107346" w:rsidR="007268B2" w:rsidRDefault="007268B2" w:rsidP="00C43121">
      <w:pPr>
        <w:ind w:left="300" w:hangingChars="100" w:hanging="300"/>
        <w:rPr>
          <w:sz w:val="30"/>
        </w:rPr>
      </w:pPr>
    </w:p>
    <w:p w14:paraId="6BD5C594" w14:textId="4574CA54" w:rsidR="00C43121" w:rsidRPr="002A2068" w:rsidRDefault="00C43121" w:rsidP="00C43121">
      <w:pPr>
        <w:ind w:left="300" w:hangingChars="100" w:hanging="300"/>
        <w:rPr>
          <w:sz w:val="30"/>
        </w:rPr>
      </w:pPr>
      <w:r>
        <w:rPr>
          <w:sz w:val="30"/>
        </w:rPr>
        <w:t xml:space="preserve">　　</w:t>
      </w:r>
      <w:r w:rsidR="00DA1587">
        <w:rPr>
          <w:rFonts w:hint="eastAsia"/>
          <w:sz w:val="30"/>
        </w:rPr>
        <w:t>１</w:t>
      </w:r>
      <w:r w:rsidRPr="002A2068">
        <w:rPr>
          <w:rFonts w:hint="eastAsia"/>
          <w:sz w:val="30"/>
        </w:rPr>
        <w:t xml:space="preserve">.　</w:t>
      </w:r>
      <w:r w:rsidR="00484B2E" w:rsidRPr="00484B2E">
        <w:rPr>
          <w:rFonts w:hint="eastAsia"/>
          <w:sz w:val="30"/>
        </w:rPr>
        <w:t>若干の経過と情勢</w:t>
      </w:r>
    </w:p>
    <w:p w14:paraId="0309AF3D" w14:textId="77777777" w:rsidR="00C43121" w:rsidRDefault="00C43121" w:rsidP="00C43121">
      <w:pPr>
        <w:ind w:left="240" w:hangingChars="100" w:hanging="240"/>
      </w:pPr>
    </w:p>
    <w:p w14:paraId="25945D00" w14:textId="77777777" w:rsidR="00C43121" w:rsidRDefault="00C43121" w:rsidP="00C43121">
      <w:pPr>
        <w:ind w:left="240" w:hangingChars="100" w:hanging="240"/>
        <w:sectPr w:rsidR="00C43121" w:rsidSect="009E2675">
          <w:type w:val="continuous"/>
          <w:pgSz w:w="11906" w:h="16838" w:code="9"/>
          <w:pgMar w:top="1218" w:right="1153" w:bottom="1218" w:left="1153" w:header="851" w:footer="726" w:gutter="0"/>
          <w:cols w:space="480"/>
          <w:titlePg/>
          <w:docGrid w:type="linesAndChars" w:linePitch="400" w:charSpace="-72"/>
        </w:sectPr>
      </w:pPr>
    </w:p>
    <w:p w14:paraId="09816BCA" w14:textId="77777777" w:rsidR="00AA5E2D" w:rsidRDefault="00AA5E2D" w:rsidP="00AA5E2D">
      <w:pPr>
        <w:ind w:left="240" w:hangingChars="100" w:hanging="240"/>
        <w:rPr>
          <w:rFonts w:asciiTheme="majorEastAsia" w:eastAsiaTheme="majorEastAsia" w:hAnsiTheme="majorEastAsia"/>
        </w:rPr>
      </w:pPr>
      <w:r w:rsidRPr="00812DD3">
        <w:rPr>
          <w:rFonts w:asciiTheme="majorEastAsia" w:eastAsiaTheme="majorEastAsia" w:hAnsiTheme="majorEastAsia" w:hint="eastAsia"/>
        </w:rPr>
        <w:t>【</w:t>
      </w:r>
      <w:r w:rsidRPr="00500BF5">
        <w:rPr>
          <w:rFonts w:asciiTheme="majorEastAsia" w:eastAsiaTheme="majorEastAsia" w:hAnsiTheme="majorEastAsia" w:hint="eastAsia"/>
        </w:rPr>
        <w:t>国際的な情勢</w:t>
      </w:r>
      <w:r w:rsidRPr="00812DD3">
        <w:rPr>
          <w:rFonts w:asciiTheme="majorEastAsia" w:eastAsiaTheme="majorEastAsia" w:hAnsiTheme="majorEastAsia" w:hint="eastAsia"/>
        </w:rPr>
        <w:t>】</w:t>
      </w:r>
    </w:p>
    <w:p w14:paraId="4510EABE" w14:textId="4485381F" w:rsidR="00AA5E2D" w:rsidRPr="00500BF5"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Pr="00DE2711">
        <w:rPr>
          <w:rFonts w:asciiTheme="minorEastAsia" w:eastAsiaTheme="minorEastAsia" w:hAnsiTheme="minorEastAsia" w:hint="eastAsia"/>
        </w:rPr>
        <w:t xml:space="preserve">.　</w:t>
      </w:r>
      <w:r w:rsidRPr="00500BF5">
        <w:rPr>
          <w:rFonts w:asciiTheme="minorEastAsia" w:eastAsiaTheme="minorEastAsia" w:hAnsiTheme="minorEastAsia" w:hint="eastAsia"/>
        </w:rPr>
        <w:t>ロシアがウクライナ</w:t>
      </w:r>
      <w:r>
        <w:rPr>
          <w:rFonts w:asciiTheme="minorEastAsia" w:eastAsiaTheme="minorEastAsia" w:hAnsiTheme="minorEastAsia" w:hint="eastAsia"/>
        </w:rPr>
        <w:t>への軍事</w:t>
      </w:r>
      <w:r w:rsidRPr="00500BF5">
        <w:rPr>
          <w:rFonts w:asciiTheme="minorEastAsia" w:eastAsiaTheme="minorEastAsia" w:hAnsiTheme="minorEastAsia" w:hint="eastAsia"/>
        </w:rPr>
        <w:t>侵攻</w:t>
      </w:r>
      <w:r>
        <w:rPr>
          <w:rFonts w:asciiTheme="minorEastAsia" w:eastAsiaTheme="minorEastAsia" w:hAnsiTheme="minorEastAsia" w:hint="eastAsia"/>
        </w:rPr>
        <w:t>を開始して</w:t>
      </w:r>
      <w:r w:rsidRPr="00500BF5">
        <w:rPr>
          <w:rFonts w:asciiTheme="minorEastAsia" w:eastAsiaTheme="minorEastAsia" w:hAnsiTheme="minorEastAsia" w:hint="eastAsia"/>
        </w:rPr>
        <w:t>から</w:t>
      </w:r>
      <w:r>
        <w:rPr>
          <w:rFonts w:asciiTheme="minorEastAsia" w:eastAsiaTheme="minorEastAsia" w:hAnsiTheme="minorEastAsia" w:hint="eastAsia"/>
        </w:rPr>
        <w:t>３</w:t>
      </w:r>
      <w:r w:rsidRPr="00500BF5">
        <w:rPr>
          <w:rFonts w:asciiTheme="minorEastAsia" w:eastAsiaTheme="minorEastAsia" w:hAnsiTheme="minorEastAsia" w:hint="eastAsia"/>
        </w:rPr>
        <w:t>ヵ月以上が経過し、停戦協議</w:t>
      </w:r>
      <w:r>
        <w:rPr>
          <w:rFonts w:asciiTheme="minorEastAsia" w:eastAsiaTheme="minorEastAsia" w:hAnsiTheme="minorEastAsia" w:hint="eastAsia"/>
        </w:rPr>
        <w:t>も、国際社会からの働きかけも</w:t>
      </w:r>
      <w:r w:rsidRPr="00500BF5">
        <w:rPr>
          <w:rFonts w:asciiTheme="minorEastAsia" w:eastAsiaTheme="minorEastAsia" w:hAnsiTheme="minorEastAsia" w:hint="eastAsia"/>
        </w:rPr>
        <w:t>実質的な進展は見られず、戦禍は拡大し続けています。</w:t>
      </w:r>
    </w:p>
    <w:p w14:paraId="350A4401" w14:textId="77777777" w:rsidR="00AA5E2D" w:rsidRPr="00500BF5" w:rsidRDefault="00AA5E2D" w:rsidP="00AA5E2D">
      <w:pPr>
        <w:ind w:left="240" w:hangingChars="100" w:hanging="240"/>
        <w:rPr>
          <w:rFonts w:asciiTheme="minorEastAsia" w:eastAsiaTheme="minorEastAsia" w:hAnsiTheme="minorEastAsia"/>
        </w:rPr>
      </w:pPr>
      <w:r w:rsidRPr="00500BF5">
        <w:rPr>
          <w:rFonts w:asciiTheme="minorEastAsia" w:eastAsiaTheme="minorEastAsia" w:hAnsiTheme="minorEastAsia" w:hint="eastAsia"/>
        </w:rPr>
        <w:t xml:space="preserve">　　プーチン大統領はロシア系住民への大量虐殺から解放するための「特別軍事作戦」と詭弁を弄し、ウクライナの主権と領土を侵害し、多くの一般市民を巻き添えにするロシアの暴挙は明らかな国際法違反であり、断じて容認できません。</w:t>
      </w:r>
    </w:p>
    <w:p w14:paraId="65DFB10E" w14:textId="6FE7DAB8"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Pr="00500BF5">
        <w:rPr>
          <w:rFonts w:asciiTheme="minorEastAsia" w:eastAsiaTheme="minorEastAsia" w:hAnsiTheme="minorEastAsia" w:hint="eastAsia"/>
        </w:rPr>
        <w:t xml:space="preserve">　３月下旬には、ＮＡＴＯとＧ７それにＥＵの首脳会議が立て続けに行われ、ＮＡＴＯは防衛体制を強化する方針を確認、Ｇ７はロシアに対する追加の経済制裁を打ち出し、ＥＵはエネルギーのロシア依存からの脱却にむけ取り組むことなどで一致しています。</w:t>
      </w:r>
    </w:p>
    <w:p w14:paraId="519845FE" w14:textId="77777777" w:rsidR="00AA5E2D" w:rsidRPr="00500BF5"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さらに、「軍事的中立」を掲げてきた</w:t>
      </w:r>
      <w:r w:rsidRPr="00500BF5">
        <w:rPr>
          <w:rFonts w:asciiTheme="minorEastAsia" w:eastAsiaTheme="minorEastAsia" w:hAnsiTheme="minorEastAsia" w:hint="eastAsia"/>
        </w:rPr>
        <w:t>フィンランド</w:t>
      </w:r>
      <w:r>
        <w:rPr>
          <w:rFonts w:asciiTheme="minorEastAsia" w:eastAsiaTheme="minorEastAsia" w:hAnsiTheme="minorEastAsia" w:hint="eastAsia"/>
        </w:rPr>
        <w:t>やスウェーデン</w:t>
      </w:r>
      <w:r w:rsidRPr="00500BF5">
        <w:rPr>
          <w:rFonts w:asciiTheme="minorEastAsia" w:eastAsiaTheme="minorEastAsia" w:hAnsiTheme="minorEastAsia" w:hint="eastAsia"/>
        </w:rPr>
        <w:t>もＮＡＴＯ加盟</w:t>
      </w:r>
      <w:r>
        <w:rPr>
          <w:rFonts w:asciiTheme="minorEastAsia" w:eastAsiaTheme="minorEastAsia" w:hAnsiTheme="minorEastAsia" w:hint="eastAsia"/>
        </w:rPr>
        <w:t>を</w:t>
      </w:r>
      <w:r w:rsidRPr="00500BF5">
        <w:rPr>
          <w:rFonts w:asciiTheme="minorEastAsia" w:eastAsiaTheme="minorEastAsia" w:hAnsiTheme="minorEastAsia" w:hint="eastAsia"/>
        </w:rPr>
        <w:t>表明するなど、プーチン大統領のＮＡＴＯ分断の思惑とは逆に、ウクライナ危機が欧米諸国の結束を強める</w:t>
      </w:r>
      <w:r>
        <w:rPr>
          <w:rFonts w:asciiTheme="minorEastAsia" w:eastAsiaTheme="minorEastAsia" w:hAnsiTheme="minorEastAsia" w:hint="eastAsia"/>
        </w:rPr>
        <w:t>流れ</w:t>
      </w:r>
      <w:r w:rsidRPr="00500BF5">
        <w:rPr>
          <w:rFonts w:asciiTheme="minorEastAsia" w:eastAsiaTheme="minorEastAsia" w:hAnsiTheme="minorEastAsia" w:hint="eastAsia"/>
        </w:rPr>
        <w:t>になっています。</w:t>
      </w:r>
    </w:p>
    <w:p w14:paraId="59C20E4B" w14:textId="77777777" w:rsidR="00AA5E2D" w:rsidRPr="00500BF5" w:rsidRDefault="00AA5E2D" w:rsidP="00AA5E2D">
      <w:pPr>
        <w:ind w:left="240" w:hangingChars="100" w:hanging="240"/>
        <w:rPr>
          <w:rFonts w:asciiTheme="minorEastAsia" w:eastAsiaTheme="minorEastAsia" w:hAnsiTheme="minorEastAsia"/>
        </w:rPr>
      </w:pPr>
      <w:r w:rsidRPr="00500BF5">
        <w:rPr>
          <w:rFonts w:asciiTheme="minorEastAsia" w:eastAsiaTheme="minorEastAsia" w:hAnsiTheme="minorEastAsia" w:hint="eastAsia"/>
        </w:rPr>
        <w:t xml:space="preserve">　　国連憲章で「国際平和と安全維持の主要な責任を負う」と定められた安保理は国連で唯一、法的拘束力のある制裁など強制措置を決定できる機関ですが、戦争を起こしたロシアが拒否権をもつ常任理事国であり、安保理の欠陥を露呈することになりました。</w:t>
      </w:r>
    </w:p>
    <w:p w14:paraId="04AB381B" w14:textId="77777777" w:rsidR="00AA5E2D" w:rsidRPr="00A410F5" w:rsidRDefault="00AA5E2D" w:rsidP="00AA5E2D">
      <w:pPr>
        <w:ind w:left="240" w:hangingChars="100" w:hanging="240"/>
        <w:rPr>
          <w:rFonts w:asciiTheme="minorEastAsia" w:eastAsiaTheme="minorEastAsia" w:hAnsiTheme="minorEastAsia"/>
          <w:color w:val="FF0000"/>
        </w:rPr>
      </w:pPr>
      <w:r w:rsidRPr="00500BF5">
        <w:rPr>
          <w:rFonts w:asciiTheme="minorEastAsia" w:eastAsiaTheme="minorEastAsia" w:hAnsiTheme="minorEastAsia" w:hint="eastAsia"/>
        </w:rPr>
        <w:t xml:space="preserve">　　新たな冷戦の幕開けとなるのか、人・物・金が自由に行き来するグローバル経済の恩恵は影を潜め、国際社会の分断が進む</w:t>
      </w:r>
      <w:r>
        <w:rPr>
          <w:rFonts w:asciiTheme="minorEastAsia" w:eastAsiaTheme="minorEastAsia" w:hAnsiTheme="minorEastAsia" w:hint="eastAsia"/>
        </w:rPr>
        <w:t>恐</w:t>
      </w:r>
      <w:r w:rsidRPr="00500BF5">
        <w:rPr>
          <w:rFonts w:asciiTheme="minorEastAsia" w:eastAsiaTheme="minorEastAsia" w:hAnsiTheme="minorEastAsia" w:hint="eastAsia"/>
        </w:rPr>
        <w:t>れがあります。</w:t>
      </w:r>
      <w:r>
        <w:rPr>
          <w:rFonts w:asciiTheme="minorEastAsia" w:eastAsiaTheme="minorEastAsia" w:hAnsiTheme="minorEastAsia" w:hint="eastAsia"/>
        </w:rPr>
        <w:t>国連、Ｇ20が機能不全に陥る中で、絶対に世界大戦に発展させないという決意のもと国際社会が知恵を出し合い、粘り強く外交努力を重ねることが求められています。</w:t>
      </w:r>
    </w:p>
    <w:p w14:paraId="379403A7" w14:textId="7C46E122" w:rsidR="00AA5E2D" w:rsidRPr="00500BF5"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Pr="00812DD3">
        <w:rPr>
          <w:rFonts w:asciiTheme="minorEastAsia" w:eastAsiaTheme="minorEastAsia" w:hAnsiTheme="minorEastAsia" w:hint="eastAsia"/>
        </w:rPr>
        <w:t xml:space="preserve">.　</w:t>
      </w:r>
      <w:r w:rsidRPr="00500BF5">
        <w:rPr>
          <w:rFonts w:asciiTheme="minorEastAsia" w:eastAsiaTheme="minorEastAsia" w:hAnsiTheme="minorEastAsia" w:hint="eastAsia"/>
        </w:rPr>
        <w:t>核兵器保有国</w:t>
      </w:r>
      <w:r>
        <w:rPr>
          <w:rFonts w:asciiTheme="minorEastAsia" w:eastAsiaTheme="minorEastAsia" w:hAnsiTheme="minorEastAsia" w:hint="eastAsia"/>
        </w:rPr>
        <w:t>であるロシアの行為は</w:t>
      </w:r>
      <w:r w:rsidRPr="00500BF5">
        <w:rPr>
          <w:rFonts w:asciiTheme="minorEastAsia" w:eastAsiaTheme="minorEastAsia" w:hAnsiTheme="minorEastAsia" w:hint="eastAsia"/>
        </w:rPr>
        <w:t>、「抑止力」ではなく核戦争への引き金ともなりかねない大きなリスクをはらみ、国際的な秩序や安寧を脅かすものであることを</w:t>
      </w:r>
      <w:r>
        <w:rPr>
          <w:rFonts w:asciiTheme="minorEastAsia" w:eastAsiaTheme="minorEastAsia" w:hAnsiTheme="minorEastAsia" w:hint="eastAsia"/>
        </w:rPr>
        <w:t>改めて</w:t>
      </w:r>
      <w:r w:rsidRPr="00500BF5">
        <w:rPr>
          <w:rFonts w:asciiTheme="minorEastAsia" w:eastAsiaTheme="minorEastAsia" w:hAnsiTheme="minorEastAsia" w:hint="eastAsia"/>
        </w:rPr>
        <w:t>浮き彫りにしました。</w:t>
      </w:r>
    </w:p>
    <w:p w14:paraId="445CFF13" w14:textId="77777777" w:rsidR="00AA5E2D" w:rsidRPr="00500BF5" w:rsidRDefault="00AA5E2D" w:rsidP="00AA5E2D">
      <w:pPr>
        <w:ind w:left="240" w:hangingChars="100" w:hanging="240"/>
        <w:rPr>
          <w:rFonts w:asciiTheme="minorEastAsia" w:eastAsiaTheme="minorEastAsia" w:hAnsiTheme="minorEastAsia"/>
        </w:rPr>
      </w:pPr>
      <w:r w:rsidRPr="00500BF5">
        <w:rPr>
          <w:rFonts w:asciiTheme="minorEastAsia" w:eastAsiaTheme="minorEastAsia" w:hAnsiTheme="minorEastAsia" w:hint="eastAsia"/>
        </w:rPr>
        <w:t xml:space="preserve">　　また、ロシア軍は</w:t>
      </w:r>
      <w:r>
        <w:rPr>
          <w:rFonts w:asciiTheme="minorEastAsia" w:eastAsiaTheme="minorEastAsia" w:hAnsiTheme="minorEastAsia" w:hint="eastAsia"/>
        </w:rPr>
        <w:t>チョルノービリ（</w:t>
      </w:r>
      <w:r w:rsidRPr="00500BF5">
        <w:rPr>
          <w:rFonts w:asciiTheme="minorEastAsia" w:eastAsiaTheme="minorEastAsia" w:hAnsiTheme="minorEastAsia" w:hint="eastAsia"/>
        </w:rPr>
        <w:t>チェルノブイリ</w:t>
      </w:r>
      <w:r>
        <w:rPr>
          <w:rFonts w:asciiTheme="minorEastAsia" w:eastAsiaTheme="minorEastAsia" w:hAnsiTheme="minorEastAsia" w:hint="eastAsia"/>
        </w:rPr>
        <w:t>）</w:t>
      </w:r>
      <w:r w:rsidRPr="00500BF5">
        <w:rPr>
          <w:rFonts w:asciiTheme="minorEastAsia" w:eastAsiaTheme="minorEastAsia" w:hAnsiTheme="minorEastAsia" w:hint="eastAsia"/>
        </w:rPr>
        <w:t>原発</w:t>
      </w:r>
      <w:r>
        <w:rPr>
          <w:rFonts w:asciiTheme="minorEastAsia" w:eastAsiaTheme="minorEastAsia" w:hAnsiTheme="minorEastAsia" w:hint="eastAsia"/>
        </w:rPr>
        <w:t>の</w:t>
      </w:r>
      <w:r w:rsidRPr="00500BF5">
        <w:rPr>
          <w:rFonts w:asciiTheme="minorEastAsia" w:eastAsiaTheme="minorEastAsia" w:hAnsiTheme="minorEastAsia" w:hint="eastAsia"/>
        </w:rPr>
        <w:t>占拠</w:t>
      </w:r>
      <w:r>
        <w:rPr>
          <w:rFonts w:asciiTheme="minorEastAsia" w:eastAsiaTheme="minorEastAsia" w:hAnsiTheme="minorEastAsia" w:hint="eastAsia"/>
        </w:rPr>
        <w:t>や</w:t>
      </w:r>
      <w:r w:rsidRPr="00500BF5">
        <w:rPr>
          <w:rFonts w:asciiTheme="minorEastAsia" w:eastAsiaTheme="minorEastAsia" w:hAnsiTheme="minorEastAsia" w:hint="eastAsia"/>
        </w:rPr>
        <w:t>、ザポリージャ原発</w:t>
      </w:r>
      <w:r>
        <w:rPr>
          <w:rFonts w:asciiTheme="minorEastAsia" w:eastAsiaTheme="minorEastAsia" w:hAnsiTheme="minorEastAsia" w:hint="eastAsia"/>
        </w:rPr>
        <w:t>への</w:t>
      </w:r>
      <w:r w:rsidRPr="00500BF5">
        <w:rPr>
          <w:rFonts w:asciiTheme="minorEastAsia" w:eastAsiaTheme="minorEastAsia" w:hAnsiTheme="minorEastAsia" w:hint="eastAsia"/>
        </w:rPr>
        <w:t>ミサイル攻撃を行いました。幸いにも放射能漏れなどは確認されなかったものの、原子炉などの重要施設が損傷を受ければ広範囲かつ甚大な惨禍をもたらします。このことは1986年のチェルノブイリ原発、そして2011年の福島第一原発における事故で明らかであり、</w:t>
      </w:r>
      <w:r>
        <w:rPr>
          <w:rFonts w:asciiTheme="minorEastAsia" w:eastAsiaTheme="minorEastAsia" w:hAnsiTheme="minorEastAsia" w:hint="eastAsia"/>
        </w:rPr>
        <w:t>改めて</w:t>
      </w:r>
      <w:r w:rsidRPr="00500BF5">
        <w:rPr>
          <w:rFonts w:asciiTheme="minorEastAsia" w:eastAsiaTheme="minorEastAsia" w:hAnsiTheme="minorEastAsia" w:hint="eastAsia"/>
        </w:rPr>
        <w:t>原発そのものが安全保障上の大きなリスクとなりうることが広く認識されたといえます。</w:t>
      </w:r>
    </w:p>
    <w:p w14:paraId="3EB25AD6" w14:textId="77777777" w:rsidR="00AA5E2D" w:rsidRPr="00500BF5" w:rsidRDefault="00AA5E2D" w:rsidP="00AA5E2D">
      <w:pPr>
        <w:ind w:left="240" w:hangingChars="100" w:hanging="240"/>
        <w:rPr>
          <w:rFonts w:asciiTheme="minorEastAsia" w:eastAsiaTheme="minorEastAsia" w:hAnsiTheme="minorEastAsia"/>
        </w:rPr>
      </w:pPr>
      <w:r w:rsidRPr="00500BF5">
        <w:rPr>
          <w:rFonts w:asciiTheme="minorEastAsia" w:eastAsiaTheme="minorEastAsia" w:hAnsiTheme="minorEastAsia" w:hint="eastAsia"/>
        </w:rPr>
        <w:t xml:space="preserve">　　一方で、再生可能エネルギーへの転換など、世界全体で気候変動政策が推進されようとしている中にあって、ＥＵでは一部加盟国からの反発はあるものの、原発を「グリーン」エネルギーに位置</w:t>
      </w:r>
      <w:r>
        <w:rPr>
          <w:rFonts w:asciiTheme="minorEastAsia" w:eastAsiaTheme="minorEastAsia" w:hAnsiTheme="minorEastAsia" w:hint="eastAsia"/>
        </w:rPr>
        <w:t>づ</w:t>
      </w:r>
      <w:r w:rsidRPr="00500BF5">
        <w:rPr>
          <w:rFonts w:asciiTheme="minorEastAsia" w:eastAsiaTheme="minorEastAsia" w:hAnsiTheme="minorEastAsia" w:hint="eastAsia"/>
        </w:rPr>
        <w:t>ける方針を示しています。あわせて、</w:t>
      </w:r>
      <w:r>
        <w:rPr>
          <w:rFonts w:asciiTheme="minorEastAsia" w:eastAsiaTheme="minorEastAsia" w:hAnsiTheme="minorEastAsia" w:hint="eastAsia"/>
        </w:rPr>
        <w:t>ウクライナ危機</w:t>
      </w:r>
      <w:r w:rsidRPr="00500BF5">
        <w:rPr>
          <w:rFonts w:asciiTheme="minorEastAsia" w:eastAsiaTheme="minorEastAsia" w:hAnsiTheme="minorEastAsia" w:hint="eastAsia"/>
        </w:rPr>
        <w:t>により欧米を中心に</w:t>
      </w:r>
      <w:r>
        <w:rPr>
          <w:rFonts w:asciiTheme="minorEastAsia" w:eastAsiaTheme="minorEastAsia" w:hAnsiTheme="minorEastAsia" w:hint="eastAsia"/>
        </w:rPr>
        <w:t>エネルギーの</w:t>
      </w:r>
      <w:r w:rsidRPr="00500BF5">
        <w:rPr>
          <w:rFonts w:asciiTheme="minorEastAsia" w:eastAsiaTheme="minorEastAsia" w:hAnsiTheme="minorEastAsia" w:hint="eastAsia"/>
        </w:rPr>
        <w:t>ロシア依存からの脱却が進められようとしていることなどを踏まえれば、危険性を認識しながらも原子力エネルギーへの回帰が進む可能性があるのが</w:t>
      </w:r>
      <w:r w:rsidRPr="00500BF5">
        <w:rPr>
          <w:rFonts w:asciiTheme="minorEastAsia" w:eastAsiaTheme="minorEastAsia" w:hAnsiTheme="minorEastAsia" w:hint="eastAsia"/>
        </w:rPr>
        <w:lastRenderedPageBreak/>
        <w:t>現状です。</w:t>
      </w:r>
    </w:p>
    <w:p w14:paraId="5B53A2E6" w14:textId="77777777" w:rsidR="00AA5E2D" w:rsidRDefault="00AA5E2D" w:rsidP="00AA5E2D">
      <w:pPr>
        <w:ind w:left="240" w:hangingChars="100" w:hanging="240"/>
        <w:rPr>
          <w:rFonts w:asciiTheme="minorEastAsia" w:eastAsiaTheme="minorEastAsia" w:hAnsiTheme="minorEastAsia"/>
        </w:rPr>
      </w:pPr>
      <w:r w:rsidRPr="00500BF5">
        <w:rPr>
          <w:rFonts w:asciiTheme="minorEastAsia" w:eastAsiaTheme="minorEastAsia" w:hAnsiTheme="minorEastAsia" w:hint="eastAsia"/>
        </w:rPr>
        <w:t xml:space="preserve">　　いずれにしても、日本政府に対しては、戦争による唯一の被爆国として核兵器廃絶にむけた交渉に積極的に関与するとともに、原発事故を経験した国としてエネルギー政策の推進など核なき平和な世界を実現するための取り組みを強く求めていく必要があります。</w:t>
      </w:r>
    </w:p>
    <w:p w14:paraId="329D459F" w14:textId="77777777" w:rsidR="00AA5E2D" w:rsidRDefault="00AA5E2D" w:rsidP="00AA5E2D">
      <w:pPr>
        <w:ind w:left="240" w:hangingChars="100" w:hanging="240"/>
        <w:rPr>
          <w:rFonts w:asciiTheme="minorEastAsia" w:eastAsiaTheme="minorEastAsia" w:hAnsiTheme="minorEastAsia"/>
        </w:rPr>
      </w:pPr>
    </w:p>
    <w:p w14:paraId="5684A619" w14:textId="77777777" w:rsidR="00AA5E2D" w:rsidRDefault="00AA5E2D" w:rsidP="00AA5E2D">
      <w:pPr>
        <w:ind w:left="240" w:hangingChars="100" w:hanging="240"/>
        <w:rPr>
          <w:rFonts w:asciiTheme="majorEastAsia" w:eastAsiaTheme="majorEastAsia" w:hAnsiTheme="majorEastAsia"/>
        </w:rPr>
      </w:pPr>
      <w:r w:rsidRPr="00812DD3">
        <w:rPr>
          <w:rFonts w:asciiTheme="majorEastAsia" w:eastAsiaTheme="majorEastAsia" w:hAnsiTheme="majorEastAsia" w:hint="eastAsia"/>
        </w:rPr>
        <w:t>【</w:t>
      </w:r>
      <w:r w:rsidRPr="00500BF5">
        <w:rPr>
          <w:rFonts w:asciiTheme="majorEastAsia" w:eastAsiaTheme="majorEastAsia" w:hAnsiTheme="majorEastAsia" w:hint="eastAsia"/>
        </w:rPr>
        <w:t>経済および2022春闘をめぐる情勢</w:t>
      </w:r>
      <w:r w:rsidRPr="00812DD3">
        <w:rPr>
          <w:rFonts w:asciiTheme="majorEastAsia" w:eastAsiaTheme="majorEastAsia" w:hAnsiTheme="majorEastAsia" w:hint="eastAsia"/>
        </w:rPr>
        <w:t>】</w:t>
      </w:r>
    </w:p>
    <w:p w14:paraId="39E4F5E8" w14:textId="205508D5" w:rsidR="00AA5E2D" w:rsidRPr="00500BF5"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812DD3">
        <w:rPr>
          <w:rFonts w:asciiTheme="minorEastAsia" w:eastAsiaTheme="minorEastAsia" w:hAnsiTheme="minorEastAsia" w:hint="eastAsia"/>
        </w:rPr>
        <w:t xml:space="preserve">.　</w:t>
      </w:r>
      <w:r w:rsidRPr="00500BF5">
        <w:rPr>
          <w:rFonts w:asciiTheme="minorEastAsia" w:eastAsiaTheme="minorEastAsia" w:hAnsiTheme="minorEastAsia" w:hint="eastAsia"/>
        </w:rPr>
        <w:t>コロナ禍からの経済の回復が進</w:t>
      </w:r>
      <w:r>
        <w:rPr>
          <w:rFonts w:asciiTheme="minorEastAsia" w:eastAsiaTheme="minorEastAsia" w:hAnsiTheme="minorEastAsia" w:hint="eastAsia"/>
        </w:rPr>
        <w:t>んできた</w:t>
      </w:r>
      <w:r w:rsidRPr="00500BF5">
        <w:rPr>
          <w:rFonts w:asciiTheme="minorEastAsia" w:eastAsiaTheme="minorEastAsia" w:hAnsiTheme="minorEastAsia" w:hint="eastAsia"/>
        </w:rPr>
        <w:t>中で起きたウクライナ危機によって、原油や天然ガスなどのエネルギー価格や、穀物などの原材料価格が高騰するとともに、ロシアに対する各国の経済制裁やそれに対する対抗策が講じられることに伴う貿易の停滞、サプライチェーンの混乱などが、世界経済の成長を阻む要因として指摘されています。</w:t>
      </w:r>
    </w:p>
    <w:p w14:paraId="1FBAA38B" w14:textId="3D88D83D"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５</w:t>
      </w:r>
      <w:r w:rsidRPr="00812DD3">
        <w:rPr>
          <w:rFonts w:asciiTheme="minorEastAsia" w:eastAsiaTheme="minorEastAsia" w:hAnsiTheme="minorEastAsia" w:hint="eastAsia"/>
        </w:rPr>
        <w:t xml:space="preserve">.　</w:t>
      </w:r>
      <w:r w:rsidRPr="00500BF5">
        <w:rPr>
          <w:rFonts w:asciiTheme="minorEastAsia" w:eastAsiaTheme="minorEastAsia" w:hAnsiTheme="minorEastAsia" w:hint="eastAsia"/>
        </w:rPr>
        <w:t>2022春闘では、自動車業界、さらには電機業界で</w:t>
      </w:r>
      <w:r>
        <w:rPr>
          <w:rFonts w:asciiTheme="minorEastAsia" w:eastAsiaTheme="minorEastAsia" w:hAnsiTheme="minorEastAsia" w:hint="eastAsia"/>
        </w:rPr>
        <w:t>も</w:t>
      </w:r>
      <w:r w:rsidRPr="00500BF5">
        <w:rPr>
          <w:rFonts w:asciiTheme="minorEastAsia" w:eastAsiaTheme="minorEastAsia" w:hAnsiTheme="minorEastAsia" w:hint="eastAsia"/>
        </w:rPr>
        <w:t>労働組合の要求に満額回答が示されるなど、昨年を大きく上回る回答が相次ぎました。連合の第</w:t>
      </w:r>
      <w:r>
        <w:rPr>
          <w:rFonts w:asciiTheme="minorEastAsia" w:eastAsiaTheme="minorEastAsia" w:hAnsiTheme="minorEastAsia" w:hint="eastAsia"/>
        </w:rPr>
        <w:t>５</w:t>
      </w:r>
      <w:r w:rsidRPr="00500BF5">
        <w:rPr>
          <w:rFonts w:asciiTheme="minorEastAsia" w:eastAsiaTheme="minorEastAsia" w:hAnsiTheme="minorEastAsia" w:hint="eastAsia"/>
        </w:rPr>
        <w:t>回集計（</w:t>
      </w:r>
      <w:r>
        <w:rPr>
          <w:rFonts w:asciiTheme="minorEastAsia" w:eastAsiaTheme="minorEastAsia" w:hAnsiTheme="minorEastAsia" w:hint="eastAsia"/>
        </w:rPr>
        <w:t>５</w:t>
      </w:r>
      <w:r w:rsidRPr="00500BF5">
        <w:rPr>
          <w:rFonts w:asciiTheme="minorEastAsia" w:eastAsiaTheme="minorEastAsia" w:hAnsiTheme="minorEastAsia" w:hint="eastAsia"/>
        </w:rPr>
        <w:t>月</w:t>
      </w:r>
      <w:r>
        <w:rPr>
          <w:rFonts w:asciiTheme="minorEastAsia" w:eastAsiaTheme="minorEastAsia" w:hAnsiTheme="minorEastAsia" w:hint="eastAsia"/>
        </w:rPr>
        <w:t>６</w:t>
      </w:r>
      <w:r w:rsidRPr="00500BF5">
        <w:rPr>
          <w:rFonts w:asciiTheme="minorEastAsia" w:eastAsiaTheme="minorEastAsia" w:hAnsiTheme="minorEastAsia" w:hint="eastAsia"/>
        </w:rPr>
        <w:t>日時点）では、加重平均は6,</w:t>
      </w:r>
      <w:r>
        <w:rPr>
          <w:rFonts w:asciiTheme="minorEastAsia" w:eastAsiaTheme="minorEastAsia" w:hAnsiTheme="minorEastAsia"/>
        </w:rPr>
        <w:t>160</w:t>
      </w:r>
      <w:r w:rsidRPr="00500BF5">
        <w:rPr>
          <w:rFonts w:asciiTheme="minorEastAsia" w:eastAsiaTheme="minorEastAsia" w:hAnsiTheme="minorEastAsia" w:hint="eastAsia"/>
        </w:rPr>
        <w:t>円・2.</w:t>
      </w:r>
      <w:r>
        <w:rPr>
          <w:rFonts w:asciiTheme="minorEastAsia" w:eastAsiaTheme="minorEastAsia" w:hAnsiTheme="minorEastAsia"/>
        </w:rPr>
        <w:t>10</w:t>
      </w:r>
      <w:r w:rsidRPr="00500BF5">
        <w:rPr>
          <w:rFonts w:asciiTheme="minorEastAsia" w:eastAsiaTheme="minorEastAsia" w:hAnsiTheme="minorEastAsia" w:hint="eastAsia"/>
        </w:rPr>
        <w:t>％（前年同時期比</w:t>
      </w:r>
      <w:r>
        <w:rPr>
          <w:rFonts w:asciiTheme="minorEastAsia" w:eastAsiaTheme="minorEastAsia" w:hAnsiTheme="minorEastAsia"/>
        </w:rPr>
        <w:t>813</w:t>
      </w:r>
      <w:r w:rsidRPr="00500BF5">
        <w:rPr>
          <w:rFonts w:asciiTheme="minorEastAsia" w:eastAsiaTheme="minorEastAsia" w:hAnsiTheme="minorEastAsia" w:hint="eastAsia"/>
        </w:rPr>
        <w:t>円増・0.</w:t>
      </w:r>
      <w:r>
        <w:rPr>
          <w:rFonts w:asciiTheme="minorEastAsia" w:eastAsiaTheme="minorEastAsia" w:hAnsiTheme="minorEastAsia"/>
        </w:rPr>
        <w:t>29</w:t>
      </w:r>
      <w:r w:rsidRPr="00500BF5">
        <w:rPr>
          <w:rFonts w:asciiTheme="minorEastAsia" w:eastAsiaTheme="minorEastAsia" w:hAnsiTheme="minorEastAsia" w:hint="eastAsia"/>
        </w:rPr>
        <w:t>ポイント増）となるなど、賃上げの流れは継続しています</w:t>
      </w:r>
      <w:r>
        <w:rPr>
          <w:rFonts w:asciiTheme="minorEastAsia" w:eastAsiaTheme="minorEastAsia" w:hAnsiTheme="minorEastAsia" w:hint="eastAsia"/>
        </w:rPr>
        <w:t>が、</w:t>
      </w:r>
      <w:r w:rsidRPr="00500BF5">
        <w:rPr>
          <w:rFonts w:asciiTheme="minorEastAsia" w:eastAsiaTheme="minorEastAsia" w:hAnsiTheme="minorEastAsia" w:hint="eastAsia"/>
        </w:rPr>
        <w:t>交通や外食産業など、新型コロナの影響を大きく受けた業種では、昨年に引き続きベア要求を見送る動きもあるなど二極化が進んでいます。</w:t>
      </w:r>
    </w:p>
    <w:p w14:paraId="5620D24D" w14:textId="77777777"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Pr="00500BF5">
        <w:rPr>
          <w:rFonts w:asciiTheme="minorEastAsia" w:eastAsiaTheme="minorEastAsia" w:hAnsiTheme="minorEastAsia" w:hint="eastAsia"/>
        </w:rPr>
        <w:t>また、原材料価格の高騰や輸入品目の値上げなどが続</w:t>
      </w:r>
      <w:r>
        <w:rPr>
          <w:rFonts w:asciiTheme="minorEastAsia" w:eastAsiaTheme="minorEastAsia" w:hAnsiTheme="minorEastAsia" w:hint="eastAsia"/>
        </w:rPr>
        <w:t>いていますが、急激な円安の進行やウクライナ危機がさらに消費者物価の上昇に拍車をかけ</w:t>
      </w:r>
      <w:r w:rsidRPr="00500BF5">
        <w:rPr>
          <w:rFonts w:asciiTheme="minorEastAsia" w:eastAsiaTheme="minorEastAsia" w:hAnsiTheme="minorEastAsia" w:hint="eastAsia"/>
        </w:rPr>
        <w:t>、生活者・労働者の負担</w:t>
      </w:r>
      <w:r>
        <w:rPr>
          <w:rFonts w:asciiTheme="minorEastAsia" w:eastAsiaTheme="minorEastAsia" w:hAnsiTheme="minorEastAsia" w:hint="eastAsia"/>
        </w:rPr>
        <w:t>を</w:t>
      </w:r>
      <w:r w:rsidRPr="00500BF5">
        <w:rPr>
          <w:rFonts w:asciiTheme="minorEastAsia" w:eastAsiaTheme="minorEastAsia" w:hAnsiTheme="minorEastAsia" w:hint="eastAsia"/>
        </w:rPr>
        <w:t>増大</w:t>
      </w:r>
      <w:r>
        <w:rPr>
          <w:rFonts w:asciiTheme="minorEastAsia" w:eastAsiaTheme="minorEastAsia" w:hAnsiTheme="minorEastAsia" w:hint="eastAsia"/>
        </w:rPr>
        <w:t>させることが懸念され</w:t>
      </w:r>
      <w:r w:rsidRPr="00500BF5">
        <w:rPr>
          <w:rFonts w:asciiTheme="minorEastAsia" w:eastAsiaTheme="minorEastAsia" w:hAnsiTheme="minorEastAsia" w:hint="eastAsia"/>
        </w:rPr>
        <w:t>ています。</w:t>
      </w:r>
    </w:p>
    <w:p w14:paraId="4430C6C3" w14:textId="00FE4722"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６.　円安は輸出産業や海外に生産拠点を持つ企業には大きなメリットがある一方、多くを輸入に頼る内需産業には大きな痛手であり、今年４月の貿易収支も９ヵ月連続で赤字となっています。世界的な物価上昇のもと、今後も円安が続くことが想定され、景気への影響が懸念される中にあって、さらなる物価高と経済の停滞を意味する「スタグフレーション」へと陥る危険性も指摘されて</w:t>
      </w:r>
      <w:r w:rsidRPr="00500BF5">
        <w:rPr>
          <w:rFonts w:asciiTheme="minorEastAsia" w:eastAsiaTheme="minorEastAsia" w:hAnsiTheme="minorEastAsia" w:hint="eastAsia"/>
        </w:rPr>
        <w:t>います。</w:t>
      </w:r>
      <w:r>
        <w:rPr>
          <w:rFonts w:asciiTheme="minorEastAsia" w:eastAsiaTheme="minorEastAsia" w:hAnsiTheme="minorEastAsia" w:hint="eastAsia"/>
        </w:rPr>
        <w:t>今日的な円安の要因として欧米との金利差の拡大、貿易赤字となっていることがあげられていますが、日本の国力衰退を反映しているとの指摘もあります。</w:t>
      </w:r>
    </w:p>
    <w:p w14:paraId="1E460B2C" w14:textId="77777777"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アベノミクスによる大規模な金融緩和が講じられて以降、円安・株高が演出され、輸出産業を中心に企業利益は向上しましたが、内部留保が積みあがる一方で、労働者への分配は十分なされず、日本の賃金水準はＯＥＣＤ加盟国の中でも下位となっています。物価上昇への対応や経済の好循環の実現のためには賃上げを含む人への投資が不可欠です。</w:t>
      </w:r>
      <w:r w:rsidRPr="00500BF5">
        <w:rPr>
          <w:rFonts w:asciiTheme="minorEastAsia" w:eastAsiaTheme="minorEastAsia" w:hAnsiTheme="minorEastAsia" w:hint="eastAsia"/>
        </w:rPr>
        <w:t>引き続き、賃上げの流れを大手にとどまらず地場・中小や非正規などすべての労働者に広く波及することが労働組合への社会的要請であることから、取り組みを継続してい</w:t>
      </w:r>
      <w:r>
        <w:rPr>
          <w:rFonts w:asciiTheme="minorEastAsia" w:eastAsiaTheme="minorEastAsia" w:hAnsiTheme="minorEastAsia" w:hint="eastAsia"/>
        </w:rPr>
        <w:t>かなければなりません</w:t>
      </w:r>
      <w:r w:rsidRPr="00500BF5">
        <w:rPr>
          <w:rFonts w:asciiTheme="minorEastAsia" w:eastAsiaTheme="minorEastAsia" w:hAnsiTheme="minorEastAsia" w:hint="eastAsia"/>
        </w:rPr>
        <w:t>。</w:t>
      </w:r>
    </w:p>
    <w:p w14:paraId="002752C8" w14:textId="77777777" w:rsidR="00AA5E2D" w:rsidRDefault="00AA5E2D" w:rsidP="00AA5E2D">
      <w:pPr>
        <w:ind w:left="240" w:hangingChars="100" w:hanging="240"/>
        <w:rPr>
          <w:rFonts w:asciiTheme="minorEastAsia" w:eastAsiaTheme="minorEastAsia" w:hAnsiTheme="minorEastAsia"/>
        </w:rPr>
      </w:pPr>
    </w:p>
    <w:p w14:paraId="7F9F742E" w14:textId="77777777" w:rsidR="00AA5E2D" w:rsidRDefault="00AA5E2D" w:rsidP="00AA5E2D">
      <w:pPr>
        <w:ind w:left="240" w:hangingChars="100" w:hanging="240"/>
        <w:rPr>
          <w:rFonts w:asciiTheme="majorEastAsia" w:eastAsiaTheme="majorEastAsia" w:hAnsiTheme="majorEastAsia"/>
        </w:rPr>
      </w:pPr>
      <w:r w:rsidRPr="00812DD3">
        <w:rPr>
          <w:rFonts w:asciiTheme="majorEastAsia" w:eastAsiaTheme="majorEastAsia" w:hAnsiTheme="majorEastAsia" w:hint="eastAsia"/>
        </w:rPr>
        <w:t>【</w:t>
      </w:r>
      <w:r w:rsidRPr="00500BF5">
        <w:rPr>
          <w:rFonts w:asciiTheme="majorEastAsia" w:eastAsiaTheme="majorEastAsia" w:hAnsiTheme="majorEastAsia" w:hint="eastAsia"/>
        </w:rPr>
        <w:t>政治をめぐる動向</w:t>
      </w:r>
      <w:r w:rsidRPr="00812DD3">
        <w:rPr>
          <w:rFonts w:asciiTheme="majorEastAsia" w:eastAsiaTheme="majorEastAsia" w:hAnsiTheme="majorEastAsia" w:hint="eastAsia"/>
        </w:rPr>
        <w:t>】</w:t>
      </w:r>
    </w:p>
    <w:p w14:paraId="23390B64" w14:textId="46BED2B1" w:rsidR="00AA5E2D"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７</w:t>
      </w:r>
      <w:r w:rsidRPr="00812DD3">
        <w:rPr>
          <w:rFonts w:asciiTheme="minorEastAsia" w:eastAsiaTheme="minorEastAsia" w:hAnsiTheme="minorEastAsia" w:hint="eastAsia"/>
        </w:rPr>
        <w:t xml:space="preserve">.　</w:t>
      </w:r>
      <w:r w:rsidRPr="00500BF5">
        <w:rPr>
          <w:rFonts w:asciiTheme="minorEastAsia" w:eastAsiaTheme="minorEastAsia" w:hAnsiTheme="minorEastAsia" w:hint="eastAsia"/>
        </w:rPr>
        <w:t>政府は、</w:t>
      </w:r>
      <w:r>
        <w:rPr>
          <w:rFonts w:asciiTheme="minorEastAsia" w:eastAsiaTheme="minorEastAsia" w:hAnsiTheme="minorEastAsia" w:hint="eastAsia"/>
        </w:rPr>
        <w:t>ウクライナ危機</w:t>
      </w:r>
      <w:r w:rsidRPr="00500BF5">
        <w:rPr>
          <w:rFonts w:asciiTheme="minorEastAsia" w:eastAsiaTheme="minorEastAsia" w:hAnsiTheme="minorEastAsia" w:hint="eastAsia"/>
        </w:rPr>
        <w:t>や北朝鮮による度重なるミサイル実験、さらにはアジア太平洋地域での軍事的緊張が高まることも想定されることなどを念頭に、敵基地攻撃能力を含む防衛力を強化する意向を示唆しています。また、</w:t>
      </w:r>
      <w:r>
        <w:rPr>
          <w:rFonts w:asciiTheme="minorEastAsia" w:eastAsiaTheme="minorEastAsia" w:hAnsiTheme="minorEastAsia" w:hint="eastAsia"/>
        </w:rPr>
        <w:t>５月末のバイデン大統領の訪日時には防衛費の増大を宣言するなど、</w:t>
      </w:r>
      <w:r w:rsidRPr="00500BF5">
        <w:rPr>
          <w:rFonts w:asciiTheme="minorEastAsia" w:eastAsiaTheme="minorEastAsia" w:hAnsiTheme="minorEastAsia" w:hint="eastAsia"/>
        </w:rPr>
        <w:t>世界情勢</w:t>
      </w:r>
      <w:r>
        <w:rPr>
          <w:rFonts w:asciiTheme="minorEastAsia" w:eastAsiaTheme="minorEastAsia" w:hAnsiTheme="minorEastAsia" w:hint="eastAsia"/>
        </w:rPr>
        <w:t>が極めて不安定となり、日本の安全保障上の脅威も顕在化しているのは</w:t>
      </w:r>
      <w:r w:rsidRPr="00500BF5">
        <w:rPr>
          <w:rFonts w:asciiTheme="minorEastAsia" w:eastAsiaTheme="minorEastAsia" w:hAnsiTheme="minorEastAsia" w:hint="eastAsia"/>
        </w:rPr>
        <w:t>事実ですが、「専守防衛」や「非核三原則」は、日本が戦後貫いてきた最低限守るべき理念です。国際情勢に乗じた拙速な議論は危険</w:t>
      </w:r>
      <w:r>
        <w:rPr>
          <w:rFonts w:asciiTheme="minorEastAsia" w:eastAsiaTheme="minorEastAsia" w:hAnsiTheme="minorEastAsia" w:hint="eastAsia"/>
        </w:rPr>
        <w:t>であり</w:t>
      </w:r>
      <w:r w:rsidRPr="00500BF5">
        <w:rPr>
          <w:rFonts w:asciiTheme="minorEastAsia" w:eastAsiaTheme="minorEastAsia" w:hAnsiTheme="minorEastAsia" w:hint="eastAsia"/>
        </w:rPr>
        <w:t>、過度の防衛力の強化</w:t>
      </w:r>
      <w:r>
        <w:rPr>
          <w:rFonts w:asciiTheme="minorEastAsia" w:eastAsiaTheme="minorEastAsia" w:hAnsiTheme="minorEastAsia" w:hint="eastAsia"/>
        </w:rPr>
        <w:t>、防衛費の増大は</w:t>
      </w:r>
      <w:r w:rsidRPr="00500BF5">
        <w:rPr>
          <w:rFonts w:asciiTheme="minorEastAsia" w:eastAsiaTheme="minorEastAsia" w:hAnsiTheme="minorEastAsia" w:hint="eastAsia"/>
        </w:rPr>
        <w:t>周辺諸国との緊張関係へと発展しかねないことから、政府に対し</w:t>
      </w:r>
      <w:r>
        <w:rPr>
          <w:rFonts w:asciiTheme="minorEastAsia" w:eastAsiaTheme="minorEastAsia" w:hAnsiTheme="minorEastAsia" w:hint="eastAsia"/>
        </w:rPr>
        <w:t>冷静かつ</w:t>
      </w:r>
      <w:r w:rsidRPr="00500BF5">
        <w:rPr>
          <w:rFonts w:asciiTheme="minorEastAsia" w:eastAsiaTheme="minorEastAsia" w:hAnsiTheme="minorEastAsia" w:hint="eastAsia"/>
        </w:rPr>
        <w:t>慎重な対応を求めていく必要があります。</w:t>
      </w:r>
    </w:p>
    <w:p w14:paraId="5E76B4CC" w14:textId="77777777" w:rsidR="00AA5E2D" w:rsidRPr="003F1A7F"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憲法についても同様です。現在、憲法審査会では緊急事態条項創設の議論が行われています。自民党などの改憲勢力は、ウクライナ危機に乗じて議論を加速させたい考えですが、最高法規である憲法の改正は、広く国民的な議論と合意に基づくことが不可欠であり、落ち着いた環境のもとで、長期的な視点から議論されなければなりません。まずは、ＣＭやインターネット上の広告に関する規制など、国民投票の公正性確保に関する課題についての議論を先行させるべきです。「改憲ありき」で議論が進まないよう国会対策など取り組みを強化するとともに、拙速な改憲論議を阻止するためにも、参議院選挙において中道・リベラル勢力を拡大させ、参議院における改憲勢力の議席について、３分の２を割り込ませる必要があります。</w:t>
      </w:r>
    </w:p>
    <w:p w14:paraId="0B02DC2A" w14:textId="53B55E1A" w:rsidR="00AA5E2D" w:rsidRPr="00500BF5" w:rsidRDefault="00AA5E2D" w:rsidP="00AA5E2D">
      <w:pPr>
        <w:ind w:left="240" w:hangingChars="100" w:hanging="240"/>
        <w:rPr>
          <w:rFonts w:asciiTheme="minorEastAsia" w:eastAsiaTheme="minorEastAsia" w:hAnsiTheme="minorEastAsia"/>
        </w:rPr>
      </w:pPr>
      <w:r>
        <w:rPr>
          <w:rFonts w:asciiTheme="minorEastAsia" w:eastAsiaTheme="minorEastAsia" w:hAnsiTheme="minorEastAsia" w:hint="eastAsia"/>
        </w:rPr>
        <w:t>８</w:t>
      </w:r>
      <w:r>
        <w:rPr>
          <w:rFonts w:asciiTheme="minorEastAsia" w:eastAsiaTheme="minorEastAsia" w:hAnsiTheme="minorEastAsia"/>
        </w:rPr>
        <w:t>.</w:t>
      </w:r>
      <w:r>
        <w:rPr>
          <w:rFonts w:asciiTheme="minorEastAsia" w:eastAsiaTheme="minorEastAsia" w:hAnsiTheme="minorEastAsia" w:hint="eastAsia"/>
        </w:rPr>
        <w:t xml:space="preserve">　</w:t>
      </w:r>
      <w:r w:rsidRPr="00500BF5">
        <w:rPr>
          <w:rFonts w:asciiTheme="minorEastAsia" w:eastAsiaTheme="minorEastAsia" w:hAnsiTheme="minorEastAsia" w:hint="eastAsia"/>
        </w:rPr>
        <w:t>参議院選挙にむけた野党間の連携は混迷</w:t>
      </w:r>
      <w:r>
        <w:rPr>
          <w:rFonts w:asciiTheme="minorEastAsia" w:eastAsiaTheme="minorEastAsia" w:hAnsiTheme="minorEastAsia" w:hint="eastAsia"/>
        </w:rPr>
        <w:t>し</w:t>
      </w:r>
      <w:r w:rsidRPr="00500BF5">
        <w:rPr>
          <w:rFonts w:asciiTheme="minorEastAsia" w:eastAsiaTheme="minorEastAsia" w:hAnsiTheme="minorEastAsia" w:hint="eastAsia"/>
        </w:rPr>
        <w:t>ています。連合は</w:t>
      </w:r>
      <w:r>
        <w:rPr>
          <w:rFonts w:asciiTheme="minorEastAsia" w:eastAsiaTheme="minorEastAsia" w:hAnsiTheme="minorEastAsia" w:hint="eastAsia"/>
        </w:rPr>
        <w:t>、</w:t>
      </w:r>
      <w:r w:rsidRPr="00500BF5">
        <w:rPr>
          <w:rFonts w:asciiTheme="minorEastAsia" w:eastAsiaTheme="minorEastAsia" w:hAnsiTheme="minorEastAsia" w:hint="eastAsia"/>
        </w:rPr>
        <w:t>立憲民主党と国民民主党に対し</w:t>
      </w:r>
      <w:r>
        <w:rPr>
          <w:rFonts w:asciiTheme="minorEastAsia" w:eastAsiaTheme="minorEastAsia" w:hAnsiTheme="minorEastAsia" w:hint="eastAsia"/>
        </w:rPr>
        <w:t>両党が中心となった</w:t>
      </w:r>
      <w:r w:rsidRPr="00500BF5">
        <w:rPr>
          <w:rFonts w:asciiTheme="minorEastAsia" w:eastAsiaTheme="minorEastAsia" w:hAnsiTheme="minorEastAsia" w:hint="eastAsia"/>
        </w:rPr>
        <w:t>１人区での一本化を</w:t>
      </w:r>
      <w:r>
        <w:rPr>
          <w:rFonts w:asciiTheme="minorEastAsia" w:eastAsiaTheme="minorEastAsia" w:hAnsiTheme="minorEastAsia" w:hint="eastAsia"/>
        </w:rPr>
        <w:t>求めてきました。しかし、国民民主党が一部選挙区において日本維新の会との連携を模索するなど、全体として立憲と国民の候補者調整は進まず、</w:t>
      </w:r>
      <w:r w:rsidRPr="00500BF5">
        <w:rPr>
          <w:rFonts w:asciiTheme="minorEastAsia" w:eastAsiaTheme="minorEastAsia" w:hAnsiTheme="minorEastAsia" w:hint="eastAsia"/>
        </w:rPr>
        <w:t>与党・自民党に対抗するための野党間の連携は</w:t>
      </w:r>
      <w:r>
        <w:rPr>
          <w:rFonts w:asciiTheme="minorEastAsia" w:eastAsiaTheme="minorEastAsia" w:hAnsiTheme="minorEastAsia" w:hint="eastAsia"/>
        </w:rPr>
        <w:t>、2019年７月の第25回参議院選挙、2021年10月の第49回衆議院選挙と比べても後退したといわざるを得ません。奈良県においても野党候補者が乱立し与党に利する状況となっており、立憲民主党をはじめとする野党にとって、</w:t>
      </w:r>
      <w:r w:rsidRPr="00500BF5">
        <w:rPr>
          <w:rFonts w:asciiTheme="minorEastAsia" w:eastAsiaTheme="minorEastAsia" w:hAnsiTheme="minorEastAsia" w:hint="eastAsia"/>
        </w:rPr>
        <w:t>厳しいたたかいとなることを認識しておく必要があります。</w:t>
      </w:r>
    </w:p>
    <w:p w14:paraId="07C4F9DF" w14:textId="77777777" w:rsidR="00AA5E2D" w:rsidRPr="004F76E5" w:rsidRDefault="00AA5E2D" w:rsidP="00AA5E2D">
      <w:pPr>
        <w:ind w:left="240" w:hangingChars="100" w:hanging="240"/>
        <w:rPr>
          <w:rFonts w:asciiTheme="majorEastAsia" w:eastAsiaTheme="majorEastAsia" w:hAnsiTheme="majorEastAsia"/>
        </w:rPr>
      </w:pPr>
      <w:r>
        <w:rPr>
          <w:rFonts w:asciiTheme="minorEastAsia" w:eastAsiaTheme="minorEastAsia" w:hAnsiTheme="minorEastAsia" w:hint="eastAsia"/>
        </w:rPr>
        <w:t xml:space="preserve">　　厳しい状況にあるからこそ</w:t>
      </w:r>
      <w:r w:rsidRPr="00500BF5">
        <w:rPr>
          <w:rFonts w:asciiTheme="minorEastAsia" w:eastAsiaTheme="minorEastAsia" w:hAnsiTheme="minorEastAsia" w:hint="eastAsia"/>
        </w:rPr>
        <w:t>、今回の参議院選挙は、自治労組織総体の組織力が問われる</w:t>
      </w:r>
      <w:r>
        <w:rPr>
          <w:rFonts w:asciiTheme="minorEastAsia" w:eastAsiaTheme="minorEastAsia" w:hAnsiTheme="minorEastAsia" w:hint="eastAsia"/>
        </w:rPr>
        <w:t>ことになります</w:t>
      </w:r>
      <w:r w:rsidRPr="00500BF5">
        <w:rPr>
          <w:rFonts w:asciiTheme="minorEastAsia" w:eastAsiaTheme="minorEastAsia" w:hAnsiTheme="minorEastAsia" w:hint="eastAsia"/>
        </w:rPr>
        <w:t>。</w:t>
      </w:r>
      <w:r>
        <w:rPr>
          <w:rFonts w:asciiTheme="minorEastAsia" w:eastAsiaTheme="minorEastAsia" w:hAnsiTheme="minorEastAsia" w:hint="eastAsia"/>
        </w:rPr>
        <w:t>改めて</w:t>
      </w:r>
      <w:r w:rsidRPr="00500BF5">
        <w:rPr>
          <w:rFonts w:asciiTheme="minorEastAsia" w:eastAsiaTheme="minorEastAsia" w:hAnsiTheme="minorEastAsia" w:hint="eastAsia"/>
        </w:rPr>
        <w:t>、一人ひとりの組合員が選挙闘争に取り組み、「組合員１人１票以上」をめざして</w:t>
      </w:r>
      <w:r>
        <w:rPr>
          <w:rFonts w:asciiTheme="minorEastAsia" w:eastAsiaTheme="minorEastAsia" w:hAnsiTheme="minorEastAsia" w:hint="eastAsia"/>
        </w:rPr>
        <w:t>、組織内候補予定者である</w:t>
      </w:r>
      <w:r w:rsidRPr="00500BF5">
        <w:rPr>
          <w:rFonts w:asciiTheme="minorEastAsia" w:eastAsiaTheme="minorEastAsia" w:hAnsiTheme="minorEastAsia" w:hint="eastAsia"/>
        </w:rPr>
        <w:t>「鬼木まこと」を圧倒的な得票数で勝利させ、自治労の組織力強化と政策実現の推進につなげていかなければなりません。</w:t>
      </w:r>
    </w:p>
    <w:p w14:paraId="68F269BE" w14:textId="2964579A" w:rsidR="00C43121" w:rsidRPr="00AA5E2D" w:rsidRDefault="00C43121" w:rsidP="00A61254">
      <w:pPr>
        <w:ind w:left="240" w:hangingChars="100" w:hanging="240"/>
        <w:rPr>
          <w:rFonts w:asciiTheme="majorEastAsia" w:eastAsiaTheme="majorEastAsia" w:hAnsiTheme="majorEastAsia"/>
        </w:rPr>
        <w:sectPr w:rsidR="00C43121" w:rsidRPr="00AA5E2D" w:rsidSect="009E2675">
          <w:type w:val="continuous"/>
          <w:pgSz w:w="11906" w:h="16838" w:code="9"/>
          <w:pgMar w:top="1218" w:right="1153" w:bottom="1218" w:left="1153" w:header="851" w:footer="726" w:gutter="0"/>
          <w:cols w:space="480"/>
          <w:titlePg/>
          <w:docGrid w:type="linesAndChars" w:linePitch="400" w:charSpace="-72"/>
        </w:sectPr>
      </w:pPr>
    </w:p>
    <w:p w14:paraId="36CF7A69" w14:textId="2283EE3A" w:rsidR="0010191B" w:rsidRDefault="0010191B" w:rsidP="00A61254"/>
    <w:p w14:paraId="58ED7157" w14:textId="7CA9C14C" w:rsidR="00DA1587" w:rsidRPr="00A61254" w:rsidRDefault="00DA1587" w:rsidP="00A61254">
      <w:pPr>
        <w:rPr>
          <w:sz w:val="30"/>
          <w:szCs w:val="30"/>
        </w:rPr>
        <w:sectPr w:rsidR="00DA1587" w:rsidRPr="00A61254" w:rsidSect="009E2675">
          <w:footerReference w:type="default" r:id="rId10"/>
          <w:footerReference w:type="first" r:id="rId11"/>
          <w:type w:val="continuous"/>
          <w:pgSz w:w="11906" w:h="16838" w:code="9"/>
          <w:pgMar w:top="1218" w:right="1153" w:bottom="1218" w:left="1153" w:header="851" w:footer="726" w:gutter="0"/>
          <w:cols w:space="480"/>
          <w:titlePg/>
          <w:docGrid w:type="linesAndChars" w:linePitch="400" w:charSpace="-72"/>
        </w:sectPr>
      </w:pPr>
    </w:p>
    <w:p w14:paraId="2E98A5DD" w14:textId="4002BF89" w:rsidR="00711675" w:rsidRPr="00610413" w:rsidRDefault="005311DB" w:rsidP="00711675">
      <w:pPr>
        <w:ind w:left="300" w:hangingChars="100" w:hanging="300"/>
        <w:rPr>
          <w:sz w:val="30"/>
        </w:rPr>
      </w:pPr>
      <w:r>
        <w:rPr>
          <w:rFonts w:hint="eastAsia"/>
          <w:sz w:val="30"/>
        </w:rPr>
        <w:t xml:space="preserve">　</w:t>
      </w:r>
      <w:r w:rsidRPr="00610413">
        <w:rPr>
          <w:rFonts w:hint="eastAsia"/>
          <w:sz w:val="30"/>
        </w:rPr>
        <w:t xml:space="preserve">　</w:t>
      </w:r>
      <w:r w:rsidR="00DA1587">
        <w:rPr>
          <w:rFonts w:hint="eastAsia"/>
          <w:sz w:val="30"/>
        </w:rPr>
        <w:t>２</w:t>
      </w:r>
      <w:r w:rsidR="00E20E88" w:rsidRPr="00610413">
        <w:rPr>
          <w:sz w:val="30"/>
        </w:rPr>
        <w:t>.</w:t>
      </w:r>
      <w:r w:rsidR="00711675" w:rsidRPr="00610413">
        <w:rPr>
          <w:rFonts w:hint="eastAsia"/>
          <w:sz w:val="30"/>
        </w:rPr>
        <w:t xml:space="preserve">　</w:t>
      </w:r>
      <w:r w:rsidR="009B3E4A" w:rsidRPr="00610413">
        <w:rPr>
          <w:rFonts w:hAnsi="ＭＳ 明朝" w:hint="eastAsia"/>
          <w:kern w:val="2"/>
          <w:sz w:val="30"/>
          <w:szCs w:val="30"/>
        </w:rPr>
        <w:t>賃金・労働条件改善をめぐる人勧期を中心とした取り組み</w:t>
      </w:r>
    </w:p>
    <w:p w14:paraId="311FCD54" w14:textId="77777777" w:rsidR="00BB165C" w:rsidRPr="00610413" w:rsidRDefault="00BB165C" w:rsidP="00E62B90">
      <w:pPr>
        <w:ind w:left="240" w:hangingChars="100" w:hanging="240"/>
      </w:pPr>
    </w:p>
    <w:p w14:paraId="2C14D247" w14:textId="77777777" w:rsidR="0013271A" w:rsidRPr="00A61254" w:rsidRDefault="0013271A" w:rsidP="00E62B90">
      <w:pPr>
        <w:ind w:left="300" w:hangingChars="100" w:hanging="300"/>
        <w:rPr>
          <w:sz w:val="30"/>
          <w:szCs w:val="30"/>
        </w:rPr>
        <w:sectPr w:rsidR="0013271A" w:rsidRPr="00A61254" w:rsidSect="009E2675">
          <w:type w:val="continuous"/>
          <w:pgSz w:w="11906" w:h="16838" w:code="9"/>
          <w:pgMar w:top="1218" w:right="1153" w:bottom="1218" w:left="1153" w:header="851" w:footer="726" w:gutter="0"/>
          <w:cols w:space="480"/>
          <w:titlePg/>
          <w:docGrid w:type="linesAndChars" w:linePitch="400" w:charSpace="-72"/>
        </w:sectPr>
      </w:pPr>
    </w:p>
    <w:p w14:paraId="033212CA"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【2022人勧期闘争における基本的考え方】</w:t>
      </w:r>
    </w:p>
    <w:p w14:paraId="3307828F" w14:textId="1E29EE20" w:rsidR="004141C0" w:rsidRPr="0034223E" w:rsidRDefault="0034223E" w:rsidP="0034223E">
      <w:pPr>
        <w:ind w:left="240" w:hangingChars="100" w:hanging="240"/>
        <w:rPr>
          <w:rFonts w:asciiTheme="minorEastAsia" w:hAnsiTheme="minorEastAsia"/>
        </w:rPr>
      </w:pPr>
      <w:r>
        <w:rPr>
          <w:rFonts w:asciiTheme="minorEastAsia" w:hAnsiTheme="minorEastAsia" w:hint="eastAsia"/>
        </w:rPr>
        <w:t>１．</w:t>
      </w:r>
      <w:r w:rsidR="004141C0" w:rsidRPr="0034223E">
        <w:rPr>
          <w:rFonts w:asciiTheme="minorEastAsia" w:hAnsiTheme="minorEastAsia" w:hint="eastAsia"/>
        </w:rPr>
        <w:t>2022人勧のスケジュールは４月25日～６月17日の期間で、例年通り、月例給、一時金等について一括で調査を行うこととしています。</w:t>
      </w:r>
    </w:p>
    <w:p w14:paraId="4228841D" w14:textId="77777777" w:rsidR="004141C0" w:rsidRPr="00610413" w:rsidRDefault="004141C0" w:rsidP="004141C0">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昨年は較差が極めて小さかったことから給料表の改定は見送られましたが、産業・企</w:t>
      </w:r>
      <w:r w:rsidRPr="00610413">
        <w:rPr>
          <w:rFonts w:asciiTheme="minorEastAsia" w:eastAsiaTheme="minorEastAsia" w:hAnsiTheme="minorEastAsia" w:hint="eastAsia"/>
        </w:rPr>
        <w:lastRenderedPageBreak/>
        <w:t>業により状況は大きく異なるとはいえ、本年は長引くコロナ禍の影響で、月例給および一時金に関する民調結果にどの程度の影響があるか不透明な状況です。</w:t>
      </w:r>
    </w:p>
    <w:p w14:paraId="2761270D" w14:textId="4F5CC7B3" w:rsidR="004141C0" w:rsidRDefault="004141C0" w:rsidP="004141C0">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賃金をはじめとする労働条件については、交渉・合意によって決定されるべきものであるとの基本的考え方に立ち、給与改定にあたっては、月例給・一時金の引き上げを求めます。とくに、本年は物価上昇に伴う生活防衛の観点からも、賃金引き上げを求めていきます。</w:t>
      </w:r>
    </w:p>
    <w:p w14:paraId="35660428" w14:textId="77777777" w:rsidR="00F70809" w:rsidRDefault="00F70809" w:rsidP="004141C0">
      <w:pPr>
        <w:ind w:left="240" w:hangingChars="100" w:hanging="240"/>
        <w:rPr>
          <w:rFonts w:asciiTheme="minorEastAsia" w:eastAsiaTheme="minorEastAsia" w:hAnsiTheme="minorEastAsia"/>
        </w:rPr>
      </w:pPr>
    </w:p>
    <w:p w14:paraId="4D935F94" w14:textId="77777777" w:rsidR="00F70809" w:rsidRPr="00925DEA" w:rsidRDefault="00F70809" w:rsidP="00F70809">
      <w:pPr>
        <w:ind w:left="240" w:hangingChars="100" w:hanging="240"/>
        <w:rPr>
          <w:rFonts w:asciiTheme="majorEastAsia" w:eastAsiaTheme="majorEastAsia" w:hAnsiTheme="majorEastAsia"/>
        </w:rPr>
      </w:pPr>
      <w:r w:rsidRPr="00925DEA">
        <w:rPr>
          <w:rFonts w:asciiTheme="majorEastAsia" w:eastAsiaTheme="majorEastAsia" w:hAnsiTheme="majorEastAsia" w:hint="eastAsia"/>
        </w:rPr>
        <w:t>【2022人勧期闘争にむけた諸行動等の取り組み】</w:t>
      </w:r>
    </w:p>
    <w:p w14:paraId="29C699BE" w14:textId="3554DAE1" w:rsidR="00F70809" w:rsidRPr="00AC2E27" w:rsidRDefault="00F70809" w:rsidP="00F70809">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Pr="00AC2E27">
        <w:rPr>
          <w:rFonts w:asciiTheme="minorEastAsia" w:eastAsiaTheme="minorEastAsia" w:hAnsiTheme="minorEastAsia" w:hint="eastAsia"/>
        </w:rPr>
        <w:t>.</w:t>
      </w:r>
      <w:r w:rsidR="0034223E">
        <w:rPr>
          <w:rFonts w:asciiTheme="minorEastAsia" w:eastAsiaTheme="minorEastAsia" w:hAnsiTheme="minorEastAsia" w:hint="eastAsia"/>
        </w:rPr>
        <w:t xml:space="preserve"> </w:t>
      </w:r>
      <w:r w:rsidRPr="00AC2E27">
        <w:rPr>
          <w:rFonts w:asciiTheme="minorEastAsia" w:eastAsiaTheme="minorEastAsia" w:hAnsiTheme="minorEastAsia" w:hint="eastAsia"/>
        </w:rPr>
        <w:t>2022人勧期闘争について、</w:t>
      </w:r>
      <w:r>
        <w:rPr>
          <w:rFonts w:asciiTheme="minorEastAsia" w:eastAsiaTheme="minorEastAsia" w:hAnsiTheme="minorEastAsia" w:hint="eastAsia"/>
        </w:rPr>
        <w:t>本部は</w:t>
      </w:r>
      <w:r w:rsidRPr="00AC2E27">
        <w:rPr>
          <w:rFonts w:asciiTheme="minorEastAsia" w:eastAsiaTheme="minorEastAsia" w:hAnsiTheme="minorEastAsia" w:hint="eastAsia"/>
        </w:rPr>
        <w:t>次の通り取り組みを配置します。</w:t>
      </w:r>
    </w:p>
    <w:p w14:paraId="4304D3DB" w14:textId="77777777" w:rsidR="00F70809" w:rsidRPr="00AC2E27" w:rsidRDefault="00F70809" w:rsidP="00F70809">
      <w:pPr>
        <w:ind w:left="240" w:hangingChars="100" w:hanging="240"/>
        <w:rPr>
          <w:rFonts w:asciiTheme="minorEastAsia" w:eastAsiaTheme="minorEastAsia" w:hAnsiTheme="minorEastAsia"/>
        </w:rPr>
      </w:pPr>
      <w:r w:rsidRPr="00AC2E27">
        <w:rPr>
          <w:rFonts w:asciiTheme="minorEastAsia" w:eastAsiaTheme="minorEastAsia" w:hAnsiTheme="minorEastAsia" w:hint="eastAsia"/>
        </w:rPr>
        <w:t xml:space="preserve">　①　人事院への要求提出</w:t>
      </w:r>
    </w:p>
    <w:p w14:paraId="2B405D7D" w14:textId="77777777" w:rsidR="00F70809" w:rsidRPr="00AC2E27" w:rsidRDefault="00F70809" w:rsidP="00F70809">
      <w:pPr>
        <w:ind w:left="240" w:hangingChars="100" w:hanging="240"/>
        <w:rPr>
          <w:rFonts w:asciiTheme="minorEastAsia" w:eastAsiaTheme="minorEastAsia" w:hAnsiTheme="minorEastAsia"/>
        </w:rPr>
      </w:pPr>
      <w:r w:rsidRPr="00AC2E27">
        <w:rPr>
          <w:rFonts w:asciiTheme="minorEastAsia" w:eastAsiaTheme="minorEastAsia" w:hAnsiTheme="minorEastAsia" w:hint="eastAsia"/>
        </w:rPr>
        <w:t xml:space="preserve">　②　全国統一行動</w:t>
      </w:r>
    </w:p>
    <w:p w14:paraId="5F4F5196" w14:textId="77777777" w:rsidR="00F70809" w:rsidRPr="00AC2E27" w:rsidRDefault="00F70809" w:rsidP="00F70809">
      <w:pPr>
        <w:ind w:left="479" w:hangingChars="200" w:hanging="479"/>
        <w:rPr>
          <w:rFonts w:asciiTheme="minorEastAsia" w:eastAsiaTheme="minorEastAsia" w:hAnsiTheme="minorEastAsia"/>
        </w:rPr>
      </w:pPr>
      <w:r w:rsidRPr="00AC2E27">
        <w:rPr>
          <w:rFonts w:asciiTheme="minorEastAsia" w:eastAsiaTheme="minorEastAsia" w:hAnsiTheme="minorEastAsia" w:hint="eastAsia"/>
        </w:rPr>
        <w:t xml:space="preserve">　　　要求の実現にむけて次の通り設定し、時間外職場集会を開催します。</w:t>
      </w:r>
    </w:p>
    <w:p w14:paraId="00F9C4C8" w14:textId="77777777" w:rsidR="00F70809" w:rsidRPr="00AC2E27" w:rsidRDefault="00F70809" w:rsidP="00F70809">
      <w:pPr>
        <w:ind w:left="240" w:hangingChars="100" w:hanging="240"/>
        <w:rPr>
          <w:rFonts w:asciiTheme="minorEastAsia" w:eastAsiaTheme="minorEastAsia" w:hAnsiTheme="minorEastAsia"/>
        </w:rPr>
      </w:pPr>
      <w:r w:rsidRPr="00AC2E27">
        <w:rPr>
          <w:rFonts w:asciiTheme="minorEastAsia" w:eastAsiaTheme="minorEastAsia" w:hAnsiTheme="minorEastAsia" w:hint="eastAsia"/>
        </w:rPr>
        <w:t xml:space="preserve">　　・第１次全国統一行動　６月下旬</w:t>
      </w:r>
    </w:p>
    <w:p w14:paraId="08FEE59B" w14:textId="77777777" w:rsidR="00F70809" w:rsidRPr="00AC2E27" w:rsidRDefault="00F70809" w:rsidP="00F70809">
      <w:pPr>
        <w:ind w:left="283" w:hangingChars="118" w:hanging="283"/>
        <w:rPr>
          <w:rFonts w:asciiTheme="minorEastAsia" w:eastAsiaTheme="minorEastAsia" w:hAnsiTheme="minorEastAsia"/>
        </w:rPr>
      </w:pPr>
      <w:r w:rsidRPr="00AC2E27">
        <w:rPr>
          <w:rFonts w:asciiTheme="minorEastAsia" w:eastAsiaTheme="minorEastAsia" w:hAnsiTheme="minorEastAsia" w:hint="eastAsia"/>
        </w:rPr>
        <w:t xml:space="preserve">　　　（対人事院要求提出の翌日）</w:t>
      </w:r>
    </w:p>
    <w:p w14:paraId="35BB2096" w14:textId="77777777" w:rsidR="00F70809" w:rsidRPr="00AC2E27" w:rsidRDefault="00F70809" w:rsidP="00F70809">
      <w:pPr>
        <w:ind w:left="283" w:hangingChars="118" w:hanging="283"/>
        <w:rPr>
          <w:rFonts w:asciiTheme="minorEastAsia" w:eastAsiaTheme="minorEastAsia" w:hAnsiTheme="minorEastAsia"/>
        </w:rPr>
      </w:pPr>
      <w:r w:rsidRPr="00AC2E27">
        <w:rPr>
          <w:rFonts w:asciiTheme="minorEastAsia" w:eastAsiaTheme="minorEastAsia" w:hAnsiTheme="minorEastAsia" w:hint="eastAsia"/>
        </w:rPr>
        <w:t xml:space="preserve">　　・第２次全国統一行動　７月26日</w:t>
      </w:r>
    </w:p>
    <w:p w14:paraId="66DDDF16" w14:textId="77777777" w:rsidR="00F70809" w:rsidRPr="00AC2E27" w:rsidRDefault="00F70809" w:rsidP="00F70809">
      <w:pPr>
        <w:ind w:left="283" w:hangingChars="118" w:hanging="283"/>
        <w:rPr>
          <w:rFonts w:asciiTheme="minorEastAsia" w:eastAsiaTheme="minorEastAsia" w:hAnsiTheme="minorEastAsia"/>
        </w:rPr>
      </w:pPr>
      <w:r w:rsidRPr="00AC2E27">
        <w:rPr>
          <w:rFonts w:asciiTheme="minorEastAsia" w:eastAsiaTheme="minorEastAsia" w:hAnsiTheme="minorEastAsia" w:hint="eastAsia"/>
        </w:rPr>
        <w:t xml:space="preserve">　　　（中央行動にあわせて）</w:t>
      </w:r>
    </w:p>
    <w:p w14:paraId="68C4472D" w14:textId="77777777" w:rsidR="00F70809" w:rsidRPr="00AC2E27" w:rsidRDefault="00F70809" w:rsidP="00F70809">
      <w:pPr>
        <w:ind w:left="283" w:hangingChars="118" w:hanging="283"/>
        <w:rPr>
          <w:rFonts w:asciiTheme="minorEastAsia" w:eastAsiaTheme="minorEastAsia" w:hAnsiTheme="minorEastAsia"/>
        </w:rPr>
      </w:pPr>
      <w:r w:rsidRPr="00AC2E27">
        <w:rPr>
          <w:rFonts w:asciiTheme="minorEastAsia" w:eastAsiaTheme="minorEastAsia" w:hAnsiTheme="minorEastAsia" w:hint="eastAsia"/>
        </w:rPr>
        <w:t xml:space="preserve">　　・第３次全国統一行動　８月初旬</w:t>
      </w:r>
    </w:p>
    <w:p w14:paraId="4CEB70AC" w14:textId="77777777" w:rsidR="00F70809" w:rsidRPr="00AC2E27" w:rsidRDefault="00F70809" w:rsidP="00F70809">
      <w:pPr>
        <w:ind w:left="283" w:hangingChars="118" w:hanging="283"/>
        <w:rPr>
          <w:rFonts w:asciiTheme="minorEastAsia" w:eastAsiaTheme="minorEastAsia" w:hAnsiTheme="minorEastAsia"/>
        </w:rPr>
      </w:pPr>
      <w:r w:rsidRPr="00AC2E27">
        <w:rPr>
          <w:rFonts w:asciiTheme="minorEastAsia" w:eastAsiaTheme="minorEastAsia" w:hAnsiTheme="minorEastAsia" w:hint="eastAsia"/>
        </w:rPr>
        <w:t xml:space="preserve">　　　（人事院勧告日の翌日）</w:t>
      </w:r>
    </w:p>
    <w:p w14:paraId="7F4E62D4" w14:textId="43A7A16A" w:rsidR="00F70809" w:rsidRPr="00AC2E27" w:rsidRDefault="00F70809" w:rsidP="00F70809">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Pr="00AC2E27">
        <w:rPr>
          <w:rFonts w:asciiTheme="minorEastAsia" w:eastAsiaTheme="minorEastAsia" w:hAnsiTheme="minorEastAsia" w:hint="eastAsia"/>
        </w:rPr>
        <w:t>.</w:t>
      </w:r>
      <w:r w:rsidR="0034223E">
        <w:rPr>
          <w:rFonts w:asciiTheme="minorEastAsia" w:eastAsiaTheme="minorEastAsia" w:hAnsiTheme="minorEastAsia" w:hint="eastAsia"/>
        </w:rPr>
        <w:t xml:space="preserve"> </w:t>
      </w:r>
      <w:r w:rsidRPr="00AC2E27">
        <w:rPr>
          <w:rFonts w:asciiTheme="minorEastAsia" w:eastAsiaTheme="minorEastAsia" w:hAnsiTheme="minorEastAsia" w:hint="eastAsia"/>
        </w:rPr>
        <w:t>人勧期に結集する取り組みとして、2022人勧期</w:t>
      </w:r>
      <w:r>
        <w:rPr>
          <w:rFonts w:asciiTheme="minorEastAsia" w:eastAsiaTheme="minorEastAsia" w:hAnsiTheme="minorEastAsia" w:hint="eastAsia"/>
        </w:rPr>
        <w:t>要求</w:t>
      </w:r>
      <w:r w:rsidRPr="00AC2E27">
        <w:rPr>
          <w:rFonts w:asciiTheme="minorEastAsia" w:eastAsiaTheme="minorEastAsia" w:hAnsiTheme="minorEastAsia" w:hint="eastAsia"/>
        </w:rPr>
        <w:t>行動に取り組みます。また、単組は、６～７月に「2022人勧期要求アンケート」に取り組み、各単組の課題を洗い出し、確定期要求につながる職場討議を促進します。</w:t>
      </w:r>
    </w:p>
    <w:p w14:paraId="5523E162" w14:textId="77777777" w:rsidR="004141C0" w:rsidRPr="00610413" w:rsidRDefault="004141C0" w:rsidP="004141C0">
      <w:pPr>
        <w:rPr>
          <w:rFonts w:asciiTheme="minorEastAsia" w:eastAsiaTheme="minorEastAsia" w:hAnsiTheme="minorEastAsia"/>
        </w:rPr>
      </w:pPr>
    </w:p>
    <w:p w14:paraId="5C8A4743"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【2022人事委員会勧告にむけたたたかい】</w:t>
      </w:r>
    </w:p>
    <w:p w14:paraId="3FDCCD4D" w14:textId="0E028381" w:rsidR="004141C0" w:rsidRPr="00610413" w:rsidRDefault="00F70809"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4141C0" w:rsidRPr="00610413">
        <w:rPr>
          <w:rFonts w:asciiTheme="minorEastAsia" w:eastAsiaTheme="minorEastAsia" w:hAnsiTheme="minorEastAsia" w:hint="eastAsia"/>
        </w:rPr>
        <w:t>.</w:t>
      </w:r>
      <w:r w:rsidR="0034223E">
        <w:rPr>
          <w:rFonts w:asciiTheme="minorEastAsia" w:eastAsiaTheme="minorEastAsia" w:hAnsiTheme="minorEastAsia" w:hint="eastAsia"/>
        </w:rPr>
        <w:t xml:space="preserve"> </w:t>
      </w:r>
      <w:r w:rsidR="004141C0" w:rsidRPr="00610413">
        <w:rPr>
          <w:rFonts w:asciiTheme="minorEastAsia" w:eastAsiaTheme="minorEastAsia" w:hAnsiTheme="minorEastAsia" w:hint="eastAsia"/>
        </w:rPr>
        <w:t>県本部・単組は、2022人事委員会勧告対策の強化のため、次の取り組みを行います。</w:t>
      </w:r>
    </w:p>
    <w:p w14:paraId="14BCD566" w14:textId="77777777" w:rsidR="004141C0" w:rsidRPr="00610413" w:rsidRDefault="004141C0" w:rsidP="004141C0">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(１)　人事委員会勧告が市町村の賃金確定に与える影響の大きさを踏まえ、人事委員会対策にむけた体制を構築します。</w:t>
      </w:r>
    </w:p>
    <w:p w14:paraId="2B53560A" w14:textId="7699DB06" w:rsidR="004141C0" w:rsidRPr="00610413" w:rsidRDefault="004141C0" w:rsidP="004141C0">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(２)　人事委員会への要請書</w:t>
      </w:r>
      <w:r w:rsidR="0048567D">
        <w:rPr>
          <w:rFonts w:asciiTheme="minorEastAsia" w:eastAsiaTheme="minorEastAsia" w:hAnsiTheme="minorEastAsia" w:hint="eastAsia"/>
        </w:rPr>
        <w:t>内容</w:t>
      </w:r>
      <w:r w:rsidRPr="00610413">
        <w:rPr>
          <w:rFonts w:asciiTheme="minorEastAsia" w:eastAsiaTheme="minorEastAsia" w:hAnsiTheme="minorEastAsia" w:hint="eastAsia"/>
        </w:rPr>
        <w:t>は、下記の通りとします。</w:t>
      </w:r>
    </w:p>
    <w:p w14:paraId="37188903"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①　2022年の給与改定にあたっては精確な調査と公平・公正な公民比較に基づき、月例給の水準を引き上げる勧告を行うこと。とくに、初任給の水準について検討すること。</w:t>
      </w:r>
    </w:p>
    <w:p w14:paraId="434D0797"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②　一時金については、精確な調査と公民比較を行うことを求め、支給月数を引き上げること。</w:t>
      </w:r>
    </w:p>
    <w:p w14:paraId="7D28FAFA"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③　諸手当の改善については、地域の実情を踏まえつつ、組合との十分な交渉・協議に基づくこと。</w:t>
      </w:r>
    </w:p>
    <w:p w14:paraId="283141D5"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④　人事委員会の勧告にむけた調査や作業にあたっては、組合との交渉・協議、合意に基づき進めること。</w:t>
      </w:r>
    </w:p>
    <w:p w14:paraId="04B74958"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lastRenderedPageBreak/>
        <w:t xml:space="preserve">　　　⑤　会計年度任用職員制度について、法制度の趣旨を踏まえた適切な制度となっているか人事委員会として主体的な検証を行い、必要に応じた勧告等を行うこと。</w:t>
      </w:r>
    </w:p>
    <w:p w14:paraId="06857AF5"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⑥　労働基準監督機関として、時間外労働の上限規制に関する条例・規則が適切に運用されているか検証するとともに、実効性の確保にむけて具体的な報告を行うこと。また、勤務時間を厳格に把握し、それに基づく時間外手当の支給が行われているかを監督するとともに、適切な取り扱いを推進すること。さらに、休暇・休業制度の取得推進や拡充、ワーク・ライフ・バランスの実現をはかること。</w:t>
      </w:r>
    </w:p>
    <w:p w14:paraId="49CAAF24"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⑦　定年引き上げについて、国に遅れることなく実施できるよう、高齢職員の能力・経験の活用や役職定年のあり方、計画的な新規採用などさまざまな課題について十分な検討を行うこと。また、再任用職員の任用については、2013年総務副大臣通知を踏まえ、フルタイムを基本とし、賃金・労働条件についても定年引き上げを見据え、抜本的に改善すること。</w:t>
      </w:r>
    </w:p>
    <w:p w14:paraId="7FADE35F" w14:textId="77777777" w:rsidR="004141C0" w:rsidRPr="00610413" w:rsidRDefault="004141C0" w:rsidP="004141C0">
      <w:pPr>
        <w:ind w:left="959" w:hangingChars="400" w:hanging="959"/>
        <w:rPr>
          <w:rFonts w:asciiTheme="minorEastAsia" w:eastAsiaTheme="minorEastAsia" w:hAnsiTheme="minorEastAsia"/>
        </w:rPr>
      </w:pPr>
      <w:r w:rsidRPr="00610413">
        <w:rPr>
          <w:rFonts w:asciiTheme="minorEastAsia" w:eastAsiaTheme="minorEastAsia" w:hAnsiTheme="minorEastAsia" w:hint="eastAsia"/>
        </w:rPr>
        <w:t xml:space="preserve">　　　⑧　ハラスメントの防止にむけて、労働施策総合推進法およびパワハラ防止指針、人事院規則の制定・改正を踏まえた実効性のある措置を推進すること。</w:t>
      </w:r>
    </w:p>
    <w:p w14:paraId="7CB43DFB" w14:textId="121E4CB2" w:rsidR="004141C0" w:rsidRPr="00610413" w:rsidRDefault="004141C0" w:rsidP="00B83D54">
      <w:pPr>
        <w:ind w:left="719" w:hangingChars="300" w:hanging="719"/>
        <w:rPr>
          <w:rFonts w:asciiTheme="minorEastAsia" w:eastAsiaTheme="minorEastAsia" w:hAnsiTheme="minorEastAsia"/>
        </w:rPr>
      </w:pPr>
    </w:p>
    <w:p w14:paraId="29BACC4F"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【定年引き上げにむけた取り組み】</w:t>
      </w:r>
    </w:p>
    <w:p w14:paraId="7E3CAB91" w14:textId="03A3A50E" w:rsidR="004141C0" w:rsidRPr="00610413" w:rsidRDefault="00F70809"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4141C0" w:rsidRPr="00610413">
        <w:rPr>
          <w:rFonts w:asciiTheme="minorEastAsia" w:eastAsiaTheme="minorEastAsia" w:hAnsiTheme="minorEastAsia" w:hint="eastAsia"/>
        </w:rPr>
        <w:t>.</w:t>
      </w:r>
      <w:r w:rsidR="004141C0" w:rsidRPr="00610413">
        <w:rPr>
          <w:rFonts w:asciiTheme="minorEastAsia" w:eastAsiaTheme="minorEastAsia" w:hAnsiTheme="minorEastAsia"/>
        </w:rPr>
        <w:t xml:space="preserve"> </w:t>
      </w:r>
      <w:r w:rsidR="004141C0" w:rsidRPr="00610413">
        <w:rPr>
          <w:rFonts w:asciiTheme="minorEastAsia" w:eastAsiaTheme="minorEastAsia" w:hAnsiTheme="minorEastAsia" w:hint="eastAsia"/>
        </w:rPr>
        <w:t>定年引き上げについては、2023年４月１日の施行日にむけ、準備が進められているところです。</w:t>
      </w:r>
    </w:p>
    <w:p w14:paraId="788ED4B4" w14:textId="77777777" w:rsidR="004141C0" w:rsidRPr="00610413" w:rsidRDefault="004141C0" w:rsidP="004141C0">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総務省が３月18日に定年引上げに伴う条例例、３月31日には高齢期職員の職務などに関する考え方を示した通知「地方公務員の定年引上げに向けた留意事項について」を発出したことから、交渉・協議を促進する必要があります。</w:t>
      </w:r>
    </w:p>
    <w:p w14:paraId="1A83077C" w14:textId="791EBE58" w:rsidR="004141C0" w:rsidRPr="00610413" w:rsidRDefault="00F70809"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６</w:t>
      </w:r>
      <w:r w:rsidR="004141C0" w:rsidRPr="00610413">
        <w:rPr>
          <w:rFonts w:asciiTheme="minorEastAsia" w:eastAsiaTheme="minorEastAsia" w:hAnsiTheme="minorEastAsia" w:hint="eastAsia"/>
        </w:rPr>
        <w:t>.</w:t>
      </w:r>
      <w:r w:rsidR="0034223E">
        <w:rPr>
          <w:rFonts w:asciiTheme="minorEastAsia" w:eastAsiaTheme="minorEastAsia" w:hAnsiTheme="minorEastAsia" w:hint="eastAsia"/>
        </w:rPr>
        <w:t xml:space="preserve"> </w:t>
      </w:r>
      <w:r w:rsidR="004141C0" w:rsidRPr="00610413">
        <w:rPr>
          <w:rFonts w:asciiTheme="minorEastAsia" w:eastAsiaTheme="minorEastAsia" w:hAnsiTheme="minorEastAsia" w:hint="eastAsia"/>
        </w:rPr>
        <w:t>条例例の発出が遅れたことなどもあり、現時点においても多くの単組で本格的な交渉に入れていない状況です。</w:t>
      </w:r>
    </w:p>
    <w:p w14:paraId="2FC2F0E5" w14:textId="77777777" w:rsidR="004141C0" w:rsidRPr="00610413" w:rsidRDefault="004141C0" w:rsidP="004141C0">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具体的な運用課題とあわせて、交渉・協議を積み上げ、条例改正をめざします。</w:t>
      </w:r>
    </w:p>
    <w:p w14:paraId="64A05AA7" w14:textId="77777777" w:rsidR="004141C0" w:rsidRPr="00610413" w:rsidRDefault="004141C0" w:rsidP="004141C0">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対象者への制度説明・意思確認を年度内に行う必要があることから、９月議会での決着をめざして取り組みます。９月議会に条例案を上程する単組は、８月第２～３週をヤマ場として交渉・協議を積み上げます。</w:t>
      </w:r>
    </w:p>
    <w:p w14:paraId="76C2B439" w14:textId="776DFADF" w:rsidR="004141C0" w:rsidRPr="00610413" w:rsidRDefault="0034223E"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７</w:t>
      </w:r>
      <w:r w:rsidR="004141C0" w:rsidRPr="00610413">
        <w:rPr>
          <w:rFonts w:asciiTheme="minorEastAsia" w:eastAsiaTheme="minorEastAsia" w:hAnsiTheme="minorEastAsia" w:hint="eastAsia"/>
        </w:rPr>
        <w:t>.</w:t>
      </w:r>
      <w:r>
        <w:rPr>
          <w:rFonts w:asciiTheme="minorEastAsia" w:eastAsiaTheme="minorEastAsia" w:hAnsiTheme="minorEastAsia"/>
        </w:rPr>
        <w:t xml:space="preserve"> </w:t>
      </w:r>
      <w:r w:rsidR="004141C0" w:rsidRPr="00610413">
        <w:rPr>
          <w:rFonts w:asciiTheme="minorEastAsia" w:eastAsiaTheme="minorEastAsia" w:hAnsiTheme="minorEastAsia" w:hint="eastAsia"/>
        </w:rPr>
        <w:t>条例事項に関する最低限の獲得目標は以下の通りとします。</w:t>
      </w:r>
    </w:p>
    <w:p w14:paraId="2688DCB4"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定年年齢を65歳とし、2023年度から２年に１歳ずつ段階的に引き上げること。</w:t>
      </w:r>
    </w:p>
    <w:p w14:paraId="6B87B1BD"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②　役職定年を導入すること。対象年齢は60歳、対象は真に管理監督権限のある職員に限ることとし、管理職手当の支給実態を検証し、必要な見直しをはかること。役職定年の例外については、真に必要な場合に限ること。</w:t>
      </w:r>
    </w:p>
    <w:p w14:paraId="4FBAA362"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③　定年前再任用短時間勤務職員制度を導入し職員の希望に基づき雇用を確保すること。</w:t>
      </w:r>
    </w:p>
    <w:p w14:paraId="461ACD07"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④　60歳を超える職員の給料については、60歳前の７割以上とすること。</w:t>
      </w:r>
    </w:p>
    <w:p w14:paraId="0D386B00"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⑤　退職手当については、国家公務員退職手当法の改正を踏まえ、60歳に達した日以後、その者の非違によることなく退職した職員を定年退職として取り扱うこと。また、同</w:t>
      </w:r>
      <w:r w:rsidRPr="00610413">
        <w:rPr>
          <w:rFonts w:asciiTheme="minorEastAsia" w:eastAsiaTheme="minorEastAsia" w:hAnsiTheme="minorEastAsia" w:hint="eastAsia"/>
        </w:rPr>
        <w:lastRenderedPageBreak/>
        <w:t>法第５条の２に規定されている「ピーク時特例」を適用すること。</w:t>
      </w:r>
    </w:p>
    <w:p w14:paraId="486D903A"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⑥　高齢者部分休業を制度化すること。</w:t>
      </w:r>
    </w:p>
    <w:p w14:paraId="2E42E7E0" w14:textId="2FBA57DE" w:rsidR="004141C0" w:rsidRPr="00610413" w:rsidRDefault="0034223E"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８</w:t>
      </w:r>
      <w:r w:rsidR="004141C0" w:rsidRPr="00610413">
        <w:rPr>
          <w:rFonts w:asciiTheme="minorEastAsia" w:eastAsiaTheme="minorEastAsia" w:hAnsiTheme="minorEastAsia" w:hint="eastAsia"/>
        </w:rPr>
        <w:t>.</w:t>
      </w:r>
      <w:r w:rsidR="004141C0" w:rsidRPr="00610413">
        <w:rPr>
          <w:rFonts w:asciiTheme="minorEastAsia" w:eastAsiaTheme="minorEastAsia" w:hAnsiTheme="minorEastAsia"/>
        </w:rPr>
        <w:t xml:space="preserve"> </w:t>
      </w:r>
      <w:r w:rsidR="004141C0" w:rsidRPr="00610413">
        <w:rPr>
          <w:rFonts w:asciiTheme="minorEastAsia" w:eastAsiaTheme="minorEastAsia" w:hAnsiTheme="minorEastAsia" w:hint="eastAsia"/>
        </w:rPr>
        <w:t>運用面において積み残し課題がある場合は、下記を重点課題として取り組みます。</w:t>
      </w:r>
    </w:p>
    <w:p w14:paraId="57C637F1"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高齢になっても働き続けられる職場環境の整備にむけ、職種・職場実態に応じて、職場討議、当局との意見交換を行い、60歳超職員の知識、技術、経験等をいかす職務内容・職名・配置等について協議・確認します。組織の新陳代謝を確保するため、60歳以降の職務については、スタッフ職としての配置を追求します。</w:t>
      </w:r>
    </w:p>
    <w:p w14:paraId="6A5D01E6"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とくに、加齢に伴う体力の低下などにより、従前と同じように業務を遂行することが難しい職種については、公的年金受給開始までの雇用継続を大前提として、どのような職務、働き方、配置であれば65歳まで働き続けられるのか、職場実態に応じた検討と工夫を求めます。</w:t>
      </w:r>
    </w:p>
    <w:p w14:paraId="0D1EBD3C"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②　管理職から降任・転任した職員の職務、配置については、自治体の実情も踏まえながら検討するよう求めます。</w:t>
      </w:r>
    </w:p>
    <w:p w14:paraId="6F4E50C1"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③　65歳定年退職者が生じる2032年度までの約10年間は、新規採用が抑制されることが想定されるため、職員の長期的な人員構成について、当局に対し、具体的なシミュレーションを行い、データを開示するよう求め、具体の想定に基づいて交渉・協議を行います。また、組織の新陳代謝を確保するため、現行の条例定数の見直しや柔軟な運用により、計画的な新規採用を確保するよう求めます。</w:t>
      </w:r>
    </w:p>
    <w:p w14:paraId="2A7CF187"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④　定年の段階的引き上げに伴って、係長・課長補佐クラスの職位が増えることが想定されることから、中堅層職員の昇格を確保するため、ポストの確保や定数管理の弾力化など柔軟な対応を求めます。職員のモチベーション低下を防ぐため、55歳以降の昇給の確保とともに、定年引き上げ開始後も、職員全体の昇任・昇格スピードおよび到達級について、最低限維持するよう求めます。さらに、組合員の到達級の引き上げを求めます。</w:t>
      </w:r>
    </w:p>
    <w:p w14:paraId="164A93CC" w14:textId="77777777" w:rsidR="004141C0" w:rsidRPr="00610413" w:rsidRDefault="004141C0" w:rsidP="004141C0">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⑤　定年前再任用短時間勤務職員、暫定再任用職員（フルタイム、短時間）の働き方や、職務・級の格付けなどについては、知識、技術、経験等を積極的に活用する観点から従前の取り扱いを抜本的に見直すこととし、給与も60歳超の常勤職員との権衡をはかるよう当局に求めます。具体的には、再任用職員についても60歳超の職員と同様に退職時の職務・級の格付けを継続することとし、職務の軽減を希望する職員のみ当該職務に対応した格付けとします。</w:t>
      </w:r>
    </w:p>
    <w:p w14:paraId="4614C516" w14:textId="0CBB306D" w:rsidR="004141C0" w:rsidRPr="00610413" w:rsidRDefault="0034223E" w:rsidP="004141C0">
      <w:pPr>
        <w:ind w:left="240" w:hangingChars="100" w:hanging="240"/>
        <w:rPr>
          <w:rFonts w:asciiTheme="minorEastAsia" w:eastAsiaTheme="minorEastAsia" w:hAnsiTheme="minorEastAsia"/>
        </w:rPr>
      </w:pPr>
      <w:r>
        <w:rPr>
          <w:rFonts w:asciiTheme="minorEastAsia" w:eastAsiaTheme="minorEastAsia" w:hAnsiTheme="minorEastAsia" w:hint="eastAsia"/>
        </w:rPr>
        <w:t>９</w:t>
      </w:r>
      <w:r w:rsidR="004141C0" w:rsidRPr="00610413">
        <w:rPr>
          <w:rFonts w:asciiTheme="minorEastAsia" w:eastAsiaTheme="minorEastAsia" w:hAnsiTheme="minorEastAsia" w:hint="eastAsia"/>
        </w:rPr>
        <w:t>. 県本部は、単組の取り組みの進捗を確認するとともに、県内の交渉状況の共有と交渉促進のため、必要な支援を行います。</w:t>
      </w:r>
    </w:p>
    <w:p w14:paraId="25D9BDE0" w14:textId="77777777" w:rsidR="004141C0" w:rsidRPr="00610413" w:rsidRDefault="004141C0" w:rsidP="004141C0">
      <w:pPr>
        <w:rPr>
          <w:rFonts w:asciiTheme="majorEastAsia" w:eastAsiaTheme="majorEastAsia" w:hAnsiTheme="majorEastAsia"/>
        </w:rPr>
      </w:pPr>
    </w:p>
    <w:p w14:paraId="2D560EE5" w14:textId="77777777" w:rsidR="004141C0" w:rsidRPr="00610413" w:rsidRDefault="004141C0" w:rsidP="004141C0">
      <w:pPr>
        <w:rPr>
          <w:rFonts w:asciiTheme="majorEastAsia" w:eastAsiaTheme="majorEastAsia" w:hAnsiTheme="majorEastAsia"/>
        </w:rPr>
      </w:pPr>
      <w:r w:rsidRPr="00610413">
        <w:rPr>
          <w:rFonts w:asciiTheme="majorEastAsia" w:eastAsiaTheme="majorEastAsia" w:hAnsiTheme="majorEastAsia" w:hint="eastAsia"/>
        </w:rPr>
        <w:t>【人事評価制度等への対応】</w:t>
      </w:r>
    </w:p>
    <w:p w14:paraId="59863CD5" w14:textId="62D222B1" w:rsidR="004141C0" w:rsidRPr="00610413" w:rsidRDefault="0034223E" w:rsidP="004141C0">
      <w:pPr>
        <w:ind w:left="240" w:hangingChars="100" w:hanging="240"/>
        <w:rPr>
          <w:rFonts w:asciiTheme="minorEastAsia" w:eastAsiaTheme="minorEastAsia" w:hAnsiTheme="minorEastAsia"/>
        </w:rPr>
      </w:pPr>
      <w:r>
        <w:rPr>
          <w:rFonts w:asciiTheme="minorEastAsia" w:eastAsiaTheme="minorEastAsia" w:hAnsiTheme="minorEastAsia"/>
        </w:rPr>
        <w:t>10</w:t>
      </w:r>
      <w:r w:rsidR="004141C0" w:rsidRPr="00610413">
        <w:rPr>
          <w:rFonts w:asciiTheme="minorEastAsia" w:eastAsiaTheme="minorEastAsia" w:hAnsiTheme="minorEastAsia" w:hint="eastAsia"/>
        </w:rPr>
        <w:t>. 定年の段階的引き上げを前に、総務省が人事評価結果の活用（勤勉手当、昇給、昇任・昇格、分限）について一層圧力を強めてくることが想定されます。政府の国会答弁</w:t>
      </w:r>
      <w:r w:rsidR="004141C0" w:rsidRPr="00610413">
        <w:rPr>
          <w:rFonts w:asciiTheme="minorEastAsia" w:eastAsiaTheme="minorEastAsia" w:hAnsiTheme="minorEastAsia" w:hint="eastAsia"/>
        </w:rPr>
        <w:lastRenderedPageBreak/>
        <w:t>等で「管理運営事項の処理の結果、影響を受けることがある勤務条件については交渉の対象になる」との考え方が確立していることから、改めて、評価結果の活用は給与・処遇等に影響を及ぼすため交渉事項であるということを労使で確認します。</w:t>
      </w:r>
    </w:p>
    <w:p w14:paraId="4BD15A47" w14:textId="7EE6EB19" w:rsidR="004141C0" w:rsidRPr="00610413" w:rsidRDefault="004141C0" w:rsidP="00A61254">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その上で、制度導入から実際の運用・検証まで労働組合としてしっかり関与し、上位昇給区分の原資を活用した賃金水準の確保などをめざすとともに、公正・公平な運用の確立に取り組みます。</w:t>
      </w:r>
    </w:p>
    <w:p w14:paraId="39813567" w14:textId="77777777" w:rsidR="004141C0" w:rsidRPr="00610413" w:rsidRDefault="004141C0" w:rsidP="004141C0">
      <w:pPr>
        <w:ind w:left="300" w:hangingChars="100" w:hanging="300"/>
        <w:rPr>
          <w:sz w:val="30"/>
        </w:rPr>
      </w:pPr>
    </w:p>
    <w:p w14:paraId="2CEA8191" w14:textId="15F32DBA" w:rsidR="004141C0" w:rsidRPr="00610413" w:rsidRDefault="004141C0" w:rsidP="004141C0">
      <w:pPr>
        <w:ind w:left="300" w:hangingChars="100" w:hanging="300"/>
        <w:rPr>
          <w:sz w:val="30"/>
          <w:szCs w:val="30"/>
        </w:rPr>
      </w:pPr>
      <w:r w:rsidRPr="00610413">
        <w:rPr>
          <w:rFonts w:hint="eastAsia"/>
          <w:sz w:val="30"/>
        </w:rPr>
        <w:t xml:space="preserve">　　</w:t>
      </w:r>
      <w:r w:rsidR="00DA1587">
        <w:rPr>
          <w:rFonts w:hint="eastAsia"/>
          <w:sz w:val="30"/>
        </w:rPr>
        <w:t>３</w:t>
      </w:r>
      <w:r w:rsidRPr="00610413">
        <w:rPr>
          <w:rFonts w:hint="eastAsia"/>
          <w:sz w:val="30"/>
        </w:rPr>
        <w:t>.　職場の権利と勤務条件を確立する取り組み</w:t>
      </w:r>
    </w:p>
    <w:p w14:paraId="3B7966A7" w14:textId="77777777" w:rsidR="004141C0" w:rsidRPr="00610413" w:rsidRDefault="004141C0" w:rsidP="004141C0">
      <w:pPr>
        <w:ind w:left="300" w:hangingChars="100" w:hanging="300"/>
        <w:rPr>
          <w:sz w:val="30"/>
          <w:szCs w:val="30"/>
        </w:rPr>
      </w:pPr>
    </w:p>
    <w:p w14:paraId="3B63D961" w14:textId="77777777" w:rsidR="004141C0" w:rsidRPr="00610413" w:rsidRDefault="004141C0" w:rsidP="004141C0">
      <w:pPr>
        <w:ind w:left="300" w:hangingChars="100" w:hanging="300"/>
        <w:rPr>
          <w:sz w:val="30"/>
        </w:rPr>
        <w:sectPr w:rsidR="004141C0" w:rsidRPr="00610413" w:rsidSect="00F534A1">
          <w:type w:val="continuous"/>
          <w:pgSz w:w="11906" w:h="16838" w:code="9"/>
          <w:pgMar w:top="1218" w:right="1153" w:bottom="1218" w:left="1153" w:header="851" w:footer="726" w:gutter="0"/>
          <w:cols w:space="480"/>
          <w:titlePg/>
          <w:docGrid w:type="linesAndChars" w:linePitch="400" w:charSpace="-72"/>
        </w:sectPr>
      </w:pPr>
    </w:p>
    <w:p w14:paraId="0097275F"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【改正育介法等への対応】</w:t>
      </w:r>
    </w:p>
    <w:p w14:paraId="41CE25C7" w14:textId="77777777" w:rsidR="004141C0" w:rsidRPr="00610413" w:rsidRDefault="004141C0" w:rsidP="004141C0">
      <w:pPr>
        <w:adjustRightInd/>
        <w:ind w:left="240" w:hangingChars="100" w:hanging="240"/>
        <w:textAlignment w:val="auto"/>
        <w:rPr>
          <w:rFonts w:hAnsi="ＭＳ 明朝"/>
          <w:szCs w:val="22"/>
        </w:rPr>
      </w:pPr>
      <w:r w:rsidRPr="00610413">
        <w:rPr>
          <w:rFonts w:hAnsi="ＭＳ 明朝" w:hint="eastAsia"/>
          <w:szCs w:val="22"/>
        </w:rPr>
        <w:t>１.　地方公務員育児休業法の改正案が成立したことを受け10月の施行にむけて、制度の周知や利用促進をはかることなどを自治体当局に求めていきます。同時に、育児参加のための休暇の対象期間の拡大に関する条例等の改正を求めていきます。</w:t>
      </w:r>
    </w:p>
    <w:p w14:paraId="1C8C1AF6" w14:textId="77777777" w:rsidR="004141C0" w:rsidRPr="00610413" w:rsidRDefault="004141C0" w:rsidP="004141C0">
      <w:pPr>
        <w:adjustRightInd/>
        <w:ind w:left="240" w:hangingChars="100" w:hanging="240"/>
        <w:textAlignment w:val="auto"/>
        <w:rPr>
          <w:rFonts w:hAnsi="ＭＳ 明朝"/>
          <w:szCs w:val="22"/>
        </w:rPr>
      </w:pPr>
      <w:r w:rsidRPr="00610413">
        <w:rPr>
          <w:rFonts w:hAnsi="ＭＳ 明朝" w:hint="eastAsia"/>
          <w:szCs w:val="22"/>
        </w:rPr>
        <w:t xml:space="preserve">　　育児・介護休業法の改正により有期雇用労働者の１年以上の在職期間要件が撤廃され、人事院規則でも同様の措置が取られたことから、各自治体の３月議会での条例改正が行われていることを点検します。</w:t>
      </w:r>
    </w:p>
    <w:p w14:paraId="45F3223D" w14:textId="77777777" w:rsidR="004141C0" w:rsidRPr="00610413" w:rsidRDefault="004141C0" w:rsidP="004141C0">
      <w:pPr>
        <w:adjustRightInd/>
        <w:ind w:left="240" w:hangingChars="100" w:hanging="240"/>
        <w:textAlignment w:val="auto"/>
        <w:rPr>
          <w:rFonts w:hAnsi="ＭＳ 明朝"/>
          <w:szCs w:val="22"/>
        </w:rPr>
      </w:pPr>
    </w:p>
    <w:p w14:paraId="4EDCBA7A" w14:textId="322FA9AA" w:rsidR="00A469DD" w:rsidRPr="00903A8C" w:rsidRDefault="004141C0" w:rsidP="00903A8C">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【人員確保にむけた取り組み】</w:t>
      </w:r>
    </w:p>
    <w:p w14:paraId="6173A81F" w14:textId="2C30CC64" w:rsidR="00A469DD" w:rsidRPr="00AA2632" w:rsidRDefault="00903A8C" w:rsidP="00A469DD">
      <w:pPr>
        <w:adjustRightInd/>
        <w:ind w:left="240" w:hangingChars="100" w:hanging="240"/>
        <w:textAlignment w:val="auto"/>
        <w:rPr>
          <w:rFonts w:hAnsi="ＭＳ 明朝"/>
          <w:szCs w:val="22"/>
        </w:rPr>
      </w:pPr>
      <w:r>
        <w:rPr>
          <w:rFonts w:hAnsi="ＭＳ 明朝" w:hint="eastAsia"/>
          <w:szCs w:val="22"/>
        </w:rPr>
        <w:t>２．人</w:t>
      </w:r>
      <w:r w:rsidR="00A469DD" w:rsidRPr="00AA2632">
        <w:rPr>
          <w:rFonts w:hAnsi="ＭＳ 明朝" w:hint="eastAsia"/>
          <w:szCs w:val="22"/>
        </w:rPr>
        <w:t>員要求は、労働条件に関わる重要な要求であることを再確認し、2022春闘方針に基づき、各単組で実施した職場点検や安全衛生委員会で報告された、職場ごとの時間外勤務の直近の実態および人員確保チェックリストなどを基礎として積極的に取り組みます。</w:t>
      </w:r>
    </w:p>
    <w:p w14:paraId="2D05A8E5" w14:textId="71ADACB9" w:rsidR="00A469DD" w:rsidRPr="00AA2632" w:rsidRDefault="00903A8C" w:rsidP="00A469DD">
      <w:pPr>
        <w:adjustRightInd/>
        <w:ind w:left="240" w:hangingChars="100" w:hanging="240"/>
        <w:textAlignment w:val="auto"/>
        <w:rPr>
          <w:rFonts w:hAnsi="ＭＳ 明朝"/>
          <w:szCs w:val="22"/>
        </w:rPr>
      </w:pPr>
      <w:r>
        <w:rPr>
          <w:rFonts w:hAnsi="ＭＳ 明朝" w:hint="eastAsia"/>
          <w:szCs w:val="22"/>
        </w:rPr>
        <w:t>３．人</w:t>
      </w:r>
      <w:r w:rsidR="00A469DD" w:rsidRPr="00AA2632">
        <w:rPr>
          <w:rFonts w:hAnsi="ＭＳ 明朝" w:hint="eastAsia"/>
          <w:szCs w:val="22"/>
        </w:rPr>
        <w:t>員確保闘争は、重点闘争として通年的に取り組むこととし</w:t>
      </w:r>
      <w:r w:rsidRPr="00610413">
        <w:rPr>
          <w:rFonts w:hAnsi="ＭＳ 明朝" w:hint="eastAsia"/>
          <w:szCs w:val="22"/>
        </w:rPr>
        <w:t>ながら、</w:t>
      </w:r>
      <w:r w:rsidRPr="00AA2632">
        <w:rPr>
          <w:rFonts w:hAnsi="ＭＳ 明朝" w:hint="eastAsia"/>
          <w:szCs w:val="22"/>
        </w:rPr>
        <w:t>各自治体の採用募集時期や取り組み状況等を考慮して、</w:t>
      </w:r>
      <w:r w:rsidRPr="00610413">
        <w:rPr>
          <w:rFonts w:hAnsi="ＭＳ 明朝" w:hint="eastAsia"/>
          <w:szCs w:val="22"/>
        </w:rPr>
        <w:t>６月を重点期として取組みを進めます。</w:t>
      </w:r>
    </w:p>
    <w:p w14:paraId="6C144EC7" w14:textId="3C81F5B1" w:rsidR="004141C0" w:rsidRPr="00A469DD" w:rsidRDefault="00A469DD" w:rsidP="00903A8C">
      <w:pPr>
        <w:adjustRightInd/>
        <w:ind w:left="240" w:hangingChars="100" w:hanging="240"/>
        <w:textAlignment w:val="auto"/>
        <w:rPr>
          <w:rFonts w:hAnsi="ＭＳ 明朝"/>
          <w:szCs w:val="22"/>
        </w:rPr>
      </w:pPr>
      <w:r w:rsidRPr="00AA2632">
        <w:rPr>
          <w:rFonts w:hAnsi="ＭＳ 明朝" w:hint="eastAsia"/>
          <w:szCs w:val="22"/>
        </w:rPr>
        <w:t xml:space="preserve">　　</w:t>
      </w:r>
    </w:p>
    <w:p w14:paraId="621F08B9"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【時間外勤務の上限規制と36協定の締結】</w:t>
      </w:r>
    </w:p>
    <w:p w14:paraId="5B9E98B7" w14:textId="7CD11ABA"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４</w:t>
      </w:r>
      <w:r w:rsidR="004141C0" w:rsidRPr="00610413">
        <w:rPr>
          <w:rFonts w:hAnsi="ＭＳ 明朝" w:hint="eastAsia"/>
          <w:szCs w:val="22"/>
        </w:rPr>
        <w:t>.　総労働時間の短縮および36協定の締結にむけて、以下の通り取り組みます。</w:t>
      </w:r>
    </w:p>
    <w:p w14:paraId="6E5599D1"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①　交渉・協議と合意により、すべての労働者の始業・終業時間や休日労働の正確な実態を把握できる労働時間管理体制を構築します。</w:t>
      </w:r>
    </w:p>
    <w:p w14:paraId="64FAD1FF"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とくにテレワーク等においては、時間外労働は原則行わないこと、時間外労働を行う場合であっても事前命令を徹底することとします。</w:t>
      </w:r>
    </w:p>
    <w:p w14:paraId="05571335"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②　時間外勤務手当の財源を確保し、不払い残業の撲滅に取り組みます。</w:t>
      </w:r>
    </w:p>
    <w:p w14:paraId="78889D7C"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③　条例・規則が定める上限時間を踏まえ、36協定または36協定に準ずる書面協定を締結します。とくに、労働基準法「別表第一」に該当する事業場においては、長時間労働の是正に加え、法令遵守の観点からも速やかに36協定の締結にむけ労使交渉などに取り組むようにします。</w:t>
      </w:r>
    </w:p>
    <w:p w14:paraId="2C0E97F5"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④　条例・規則が定める時間外労働に関する上限時間についてその運用状況を以下の点</w:t>
      </w:r>
      <w:r w:rsidRPr="00610413">
        <w:rPr>
          <w:rFonts w:hAnsi="ＭＳ 明朝" w:hint="eastAsia"/>
          <w:szCs w:val="22"/>
        </w:rPr>
        <w:lastRenderedPageBreak/>
        <w:t>から点検し改善します。</w:t>
      </w:r>
    </w:p>
    <w:p w14:paraId="46E859DC" w14:textId="77777777" w:rsidR="004141C0" w:rsidRPr="00610413" w:rsidRDefault="004141C0" w:rsidP="004141C0">
      <w:pPr>
        <w:adjustRightInd/>
        <w:ind w:left="719" w:hangingChars="300" w:hanging="719"/>
        <w:textAlignment w:val="auto"/>
        <w:rPr>
          <w:rFonts w:hAnsi="ＭＳ 明朝"/>
          <w:szCs w:val="22"/>
        </w:rPr>
      </w:pPr>
      <w:r w:rsidRPr="00610413">
        <w:rPr>
          <w:rFonts w:hAnsi="ＭＳ 明朝" w:hint="eastAsia"/>
          <w:szCs w:val="22"/>
        </w:rPr>
        <w:t xml:space="preserve">　　ア　時間外労働の実態を明らかにさせ、恒常的な時間外労働が命じられている職場においては、業務量に応じた適切な人員配置等、縮減にむけた実効性ある取り組みを求めます。</w:t>
      </w:r>
    </w:p>
    <w:p w14:paraId="5ACC2E2D" w14:textId="77777777" w:rsidR="004141C0" w:rsidRPr="00610413" w:rsidRDefault="004141C0" w:rsidP="004141C0">
      <w:pPr>
        <w:adjustRightInd/>
        <w:ind w:left="719" w:hangingChars="300" w:hanging="719"/>
        <w:textAlignment w:val="auto"/>
        <w:rPr>
          <w:rFonts w:hAnsi="ＭＳ 明朝"/>
          <w:szCs w:val="22"/>
        </w:rPr>
      </w:pPr>
      <w:r w:rsidRPr="00610413">
        <w:rPr>
          <w:rFonts w:hAnsi="ＭＳ 明朝" w:hint="eastAsia"/>
          <w:szCs w:val="22"/>
        </w:rPr>
        <w:t xml:space="preserve">　　イ　「他律的業務の比重が高い職場」として設定された業務・部署等を明確にするとともに実態を点検し、その縮小・廃止に取り組みます。</w:t>
      </w:r>
    </w:p>
    <w:p w14:paraId="66146BB5" w14:textId="77777777" w:rsidR="004141C0" w:rsidRPr="00610413" w:rsidRDefault="004141C0" w:rsidP="004141C0">
      <w:pPr>
        <w:adjustRightInd/>
        <w:ind w:left="719" w:hangingChars="300" w:hanging="719"/>
        <w:textAlignment w:val="auto"/>
        <w:rPr>
          <w:rFonts w:hAnsi="ＭＳ 明朝"/>
          <w:szCs w:val="22"/>
        </w:rPr>
      </w:pPr>
      <w:r w:rsidRPr="00610413">
        <w:rPr>
          <w:rFonts w:hAnsi="ＭＳ 明朝" w:hint="eastAsia"/>
          <w:szCs w:val="22"/>
        </w:rPr>
        <w:t xml:space="preserve">　　ウ　上限時間を超えて時間外労働を命じることができる「特例業務」については、その業務（大規模災害、新型コロナウイルス感染症対応など）の特定と職員の範囲、上限時間に関し交渉・協議を行い、労働協約または書面協定として締結します。なお、「特例業務」が行われた場合は、労使で当該勤務にかかる要因の整理、分析・検証を実施します。</w:t>
      </w:r>
    </w:p>
    <w:p w14:paraId="3874E628"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⑤　安全衛生委員会において、月80時間を超える場合や、時間外労働が常態化している職場については、その要因を明らかにさせるとともに、具体的な対応策を示すよう求めます。</w:t>
      </w:r>
    </w:p>
    <w:p w14:paraId="77AE597B"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⑥　長時間労働を行った職員に対する医師による面接指導など健康確保措置の強化を求めます。</w:t>
      </w:r>
    </w:p>
    <w:p w14:paraId="76ABB26D"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⑦　県本部は、自治体の時間外労働の上限規制の整備状況、単組の36協定の締結状況を把握するとともに、単組への支援を行います。</w:t>
      </w:r>
    </w:p>
    <w:p w14:paraId="33E8EB6C" w14:textId="51AC659A"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５</w:t>
      </w:r>
      <w:r w:rsidR="004141C0" w:rsidRPr="00610413">
        <w:rPr>
          <w:rFonts w:hAnsi="ＭＳ 明朝" w:hint="eastAsia"/>
          <w:szCs w:val="22"/>
        </w:rPr>
        <w:t>.　職員の健康とワーク・ライフ・バランスの確保のため、以下の取り組みを進めます。</w:t>
      </w:r>
    </w:p>
    <w:p w14:paraId="099C5066"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①　年次有給休暇の完全取得にむけ、一層の計画的使用促進に取り組みます。とくに、年休の５日未満取得者の解消をはかります。</w:t>
      </w:r>
    </w:p>
    <w:p w14:paraId="4CC51B71"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②　勤務間インターバル制度の導入にむけ、労使協議を行います。あわせて、災害時等における連続勤務時間について制限を設けることを追求します。</w:t>
      </w:r>
    </w:p>
    <w:p w14:paraId="40BA9558"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③　テレワークやフレックスタイム制については、総労働時間短縮とワーク・ライフ・バランスの観点から、職員の希望に沿う形の柔軟な勤務形態の実現を求めます。</w:t>
      </w:r>
    </w:p>
    <w:p w14:paraId="51001BE5"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④　治療と仕事の両立支援、障害を持つ職員の視点から、休暇制度・勤務時間制度の導入と改善に取り組みます。</w:t>
      </w:r>
    </w:p>
    <w:p w14:paraId="0C3B129C"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⑤　高年齢者の多様な働き方を確保するため、高齢者部分休業制度の条例化を求めます。</w:t>
      </w:r>
    </w:p>
    <w:p w14:paraId="5145AC29" w14:textId="77777777" w:rsidR="004141C0" w:rsidRPr="00610413" w:rsidRDefault="004141C0" w:rsidP="004141C0">
      <w:pPr>
        <w:adjustRightInd/>
        <w:ind w:left="479" w:hangingChars="200" w:hanging="479"/>
        <w:textAlignment w:val="auto"/>
        <w:rPr>
          <w:rFonts w:hAnsi="ＭＳ 明朝"/>
          <w:szCs w:val="22"/>
        </w:rPr>
      </w:pPr>
    </w:p>
    <w:p w14:paraId="78EA714A"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【ハラスメント防止の取り組み】</w:t>
      </w:r>
    </w:p>
    <w:p w14:paraId="55092043" w14:textId="59DE2B47"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６</w:t>
      </w:r>
      <w:r w:rsidR="004141C0" w:rsidRPr="00610413">
        <w:rPr>
          <w:rFonts w:hAnsi="ＭＳ 明朝" w:hint="eastAsia"/>
          <w:szCs w:val="22"/>
        </w:rPr>
        <w:t>.　あらゆるハラスメントのない職場づくり、快適な職場づくりにむけて以下の通り取り組みます。</w:t>
      </w:r>
    </w:p>
    <w:p w14:paraId="5A279842"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①　パワー・ハラスメントについて、厚労省の指針に基づく雇用管理上の措置義務とされている項目について点検を行い、未措置の場合には速やかな対応を求めます。</w:t>
      </w:r>
    </w:p>
    <w:p w14:paraId="3C0907B9"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また、セクシュアル・ハラスメント、マタニティ・ハラスメント等についても同様に措置義務とされる項目の点検を行い、実効性を確保するための具体的な取り組みを</w:t>
      </w:r>
      <w:r w:rsidRPr="00610413">
        <w:rPr>
          <w:rFonts w:hAnsi="ＭＳ 明朝" w:hint="eastAsia"/>
          <w:szCs w:val="22"/>
        </w:rPr>
        <w:lastRenderedPageBreak/>
        <w:t>追求します。</w:t>
      </w:r>
    </w:p>
    <w:p w14:paraId="417A25B0"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②　カスタマー・ハラスメントについては防止のための具体的施策を求めます。</w:t>
      </w:r>
    </w:p>
    <w:p w14:paraId="0604B6D8" w14:textId="77777777" w:rsidR="004141C0" w:rsidRPr="00610413" w:rsidRDefault="004141C0" w:rsidP="004141C0">
      <w:pPr>
        <w:ind w:left="240" w:hangingChars="100" w:hanging="240"/>
        <w:rPr>
          <w:rFonts w:asciiTheme="majorEastAsia" w:eastAsiaTheme="majorEastAsia" w:hAnsiTheme="majorEastAsia"/>
        </w:rPr>
      </w:pPr>
    </w:p>
    <w:p w14:paraId="7DE73124"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【快適職場づくりと労働安全衛生月間の取り組み】</w:t>
      </w:r>
    </w:p>
    <w:p w14:paraId="29552685" w14:textId="4BE46FD0"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７</w:t>
      </w:r>
      <w:r w:rsidR="004141C0" w:rsidRPr="00610413">
        <w:rPr>
          <w:rFonts w:hAnsi="ＭＳ 明朝" w:hint="eastAsia"/>
          <w:szCs w:val="22"/>
        </w:rPr>
        <w:t>.７月の安全衛生月間を中心に、全単組で安全衛生活動に取り組みます。</w:t>
      </w:r>
    </w:p>
    <w:p w14:paraId="42B37A48" w14:textId="2C550AD9"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８</w:t>
      </w:r>
      <w:r w:rsidR="00E57B2F" w:rsidRPr="00610413">
        <w:rPr>
          <w:rFonts w:hAnsi="ＭＳ 明朝" w:hint="eastAsia"/>
          <w:szCs w:val="22"/>
        </w:rPr>
        <w:t>.</w:t>
      </w:r>
      <w:r w:rsidR="00E57B2F" w:rsidRPr="00610413">
        <w:rPr>
          <w:rFonts w:hAnsi="ＭＳ 明朝"/>
          <w:szCs w:val="22"/>
        </w:rPr>
        <w:t xml:space="preserve"> </w:t>
      </w:r>
      <w:r w:rsidR="004141C0" w:rsidRPr="00610413">
        <w:rPr>
          <w:rFonts w:hAnsi="ＭＳ 明朝" w:hint="eastAsia"/>
          <w:szCs w:val="22"/>
        </w:rPr>
        <w:t>単組の安全衛生月間の重点目標を、以下の通りとします。</w:t>
      </w:r>
    </w:p>
    <w:p w14:paraId="7A66FE4F"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①　安全衛生委員会が未設置の事業所は安全衛生委員会を設置する。</w:t>
      </w:r>
    </w:p>
    <w:p w14:paraId="5C371AF4"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②　安全衛生委員会の年間計画が未作成の事業所は、計画を作成する。</w:t>
      </w:r>
    </w:p>
    <w:p w14:paraId="4911DF07"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③　職場点検・巡視を実施する。</w:t>
      </w:r>
    </w:p>
    <w:p w14:paraId="4DA5E7F5"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④　安全衛生委員会において、時間外労働の実態を報告させるとともに、超過勤務が常態化している職場については具体的な対応策を示させる。同時に、「他律的業務の比重が高い職場」「特例業務」の超勤実態について報告・分析を行う。</w:t>
      </w:r>
    </w:p>
    <w:p w14:paraId="70C088BA"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⑤　自治労「パワー・ハラスメントのない良好な職場をめざして～予防・解決マニュアル～」や「パワハラウェブサイト（自治労ＨＰ内）」を積極的に活用し、職場のあらゆるハラスメントの防止、解決策を実施する。</w:t>
      </w:r>
    </w:p>
    <w:p w14:paraId="254A48E6"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⑥　メンタルへルスの相談体制や職場復帰体制の改善策を実施する。</w:t>
      </w:r>
    </w:p>
    <w:p w14:paraId="2DDB66D0"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⑦　全職場でストレスチェックの実施・評価を行う。結果を安全衛生委員会等で分析・協議・課題の洗い出しを行い高ストレス職場の課題を解決する。</w:t>
      </w:r>
    </w:p>
    <w:p w14:paraId="5504096F"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⑧　安全衛生委員会の女性委員を拡充するとともに、非常勤職員の参画を求める。</w:t>
      </w:r>
    </w:p>
    <w:p w14:paraId="16EAD94B"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⑨　同一事業所内の公共民間労働者など、すべての労働者の安全衛生を確保する。</w:t>
      </w:r>
    </w:p>
    <w:p w14:paraId="4A9ED049" w14:textId="788735A1"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９</w:t>
      </w:r>
      <w:r w:rsidR="004141C0" w:rsidRPr="00610413">
        <w:rPr>
          <w:rFonts w:hAnsi="ＭＳ 明朝" w:hint="eastAsia"/>
          <w:szCs w:val="22"/>
        </w:rPr>
        <w:t>.安全衛生委員会を定期開催し、職場全体で安全衛生活動の意義目的を共有化します。</w:t>
      </w:r>
    </w:p>
    <w:p w14:paraId="49A969A5" w14:textId="32E131E2" w:rsidR="004141C0" w:rsidRPr="00610413" w:rsidRDefault="007E3A22" w:rsidP="004141C0">
      <w:pPr>
        <w:adjustRightInd/>
        <w:ind w:left="240" w:hangingChars="100" w:hanging="240"/>
        <w:textAlignment w:val="auto"/>
        <w:rPr>
          <w:rFonts w:hAnsi="ＭＳ 明朝"/>
          <w:szCs w:val="22"/>
        </w:rPr>
      </w:pPr>
      <w:r>
        <w:rPr>
          <w:rFonts w:hAnsi="ＭＳ 明朝" w:hint="eastAsia"/>
          <w:szCs w:val="22"/>
        </w:rPr>
        <w:t>1</w:t>
      </w:r>
      <w:r>
        <w:rPr>
          <w:rFonts w:hAnsi="ＭＳ 明朝"/>
          <w:szCs w:val="22"/>
        </w:rPr>
        <w:t>0</w:t>
      </w:r>
      <w:r w:rsidR="004141C0" w:rsidRPr="00610413">
        <w:rPr>
          <w:rFonts w:hAnsi="ＭＳ 明朝" w:hint="eastAsia"/>
          <w:szCs w:val="22"/>
        </w:rPr>
        <w:t>.</w:t>
      </w:r>
      <w:r w:rsidR="004141C0" w:rsidRPr="00610413">
        <w:rPr>
          <w:rFonts w:hAnsi="ＭＳ 明朝"/>
          <w:szCs w:val="22"/>
        </w:rPr>
        <w:t xml:space="preserve"> </w:t>
      </w:r>
      <w:r w:rsidR="004141C0" w:rsidRPr="00610413">
        <w:rPr>
          <w:rFonts w:hAnsi="ＭＳ 明朝" w:hint="eastAsia"/>
          <w:szCs w:val="22"/>
        </w:rPr>
        <w:t>労災保険法が適用されない会計年度任用職員、非常勤職員などについて、条例が適切に整備・運用されているか点検し、必要な対応を求めます。</w:t>
      </w:r>
    </w:p>
    <w:p w14:paraId="0346B2B7" w14:textId="77777777" w:rsidR="004141C0" w:rsidRPr="00610413" w:rsidRDefault="004141C0" w:rsidP="004141C0">
      <w:pPr>
        <w:adjustRightInd/>
        <w:ind w:left="240" w:hangingChars="100" w:hanging="240"/>
        <w:textAlignment w:val="auto"/>
        <w:rPr>
          <w:rFonts w:hAnsi="ＭＳ 明朝"/>
          <w:szCs w:val="22"/>
        </w:rPr>
      </w:pPr>
    </w:p>
    <w:p w14:paraId="4A42CCCE"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【コロナ禍における労働条件の確保】</w:t>
      </w:r>
    </w:p>
    <w:p w14:paraId="7FB7C8C3" w14:textId="2D9A9FDD" w:rsidR="004141C0" w:rsidRPr="00610413" w:rsidRDefault="004141C0" w:rsidP="004141C0">
      <w:pPr>
        <w:adjustRightInd/>
        <w:ind w:left="240" w:hangingChars="100" w:hanging="240"/>
        <w:textAlignment w:val="auto"/>
        <w:rPr>
          <w:rFonts w:hAnsi="ＭＳ 明朝"/>
          <w:szCs w:val="22"/>
        </w:rPr>
      </w:pPr>
      <w:r w:rsidRPr="00610413">
        <w:rPr>
          <w:rFonts w:hAnsi="ＭＳ 明朝" w:hint="eastAsia"/>
          <w:szCs w:val="22"/>
        </w:rPr>
        <w:t>1</w:t>
      </w:r>
      <w:r w:rsidR="007E3A22">
        <w:rPr>
          <w:rFonts w:hAnsi="ＭＳ 明朝"/>
          <w:szCs w:val="22"/>
        </w:rPr>
        <w:t>1</w:t>
      </w:r>
      <w:r w:rsidRPr="00610413">
        <w:rPr>
          <w:rFonts w:hAnsi="ＭＳ 明朝" w:hint="eastAsia"/>
          <w:szCs w:val="22"/>
        </w:rPr>
        <w:t>. コロナ禍での各種労働条件を確保するため、常勤・非常勤を問わず、下記の点を求めていきます。</w:t>
      </w:r>
    </w:p>
    <w:p w14:paraId="489DCE16" w14:textId="19D738A4"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①　職員が新型コロナウイルスに感染をした場合は、職専免として取り扱い、感染が疑われ勤務をしないことがやむを得ない場合等については、有給の特別休暇とすること。</w:t>
      </w:r>
    </w:p>
    <w:p w14:paraId="68F7F589" w14:textId="3BDE7E53"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②　ワクチン接種</w:t>
      </w:r>
      <w:r w:rsidR="00E57B2F" w:rsidRPr="00610413">
        <w:rPr>
          <w:rFonts w:hAnsi="ＭＳ 明朝" w:hint="eastAsia"/>
          <w:szCs w:val="22"/>
        </w:rPr>
        <w:t>時、</w:t>
      </w:r>
      <w:r w:rsidRPr="00610413">
        <w:rPr>
          <w:rFonts w:hAnsi="ＭＳ 明朝" w:hint="eastAsia"/>
          <w:szCs w:val="22"/>
        </w:rPr>
        <w:t>副反応がみられる場合は、職専免、特別休暇で対応すること。</w:t>
      </w:r>
    </w:p>
    <w:p w14:paraId="0B9376EB"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③　ワクチン接種は、本人の意思に基づくものであることから、職場での接種の強制や、接種を受けていない人に差別的な取り扱いをしないこと。</w:t>
      </w:r>
    </w:p>
    <w:p w14:paraId="3345C94C"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④　妊娠中の女性職員については業務の軽減等の配慮を行うこと。</w:t>
      </w:r>
    </w:p>
    <w:p w14:paraId="17483DBB"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⑤　コロナウイルス感染症対策に従事した職員について防疫等作業手当を支給すること。</w:t>
      </w:r>
    </w:p>
    <w:p w14:paraId="4974EF99" w14:textId="77777777" w:rsidR="004141C0" w:rsidRPr="00610413" w:rsidRDefault="004141C0" w:rsidP="004141C0">
      <w:pPr>
        <w:adjustRightInd/>
        <w:ind w:left="479" w:hangingChars="200" w:hanging="479"/>
        <w:textAlignment w:val="auto"/>
        <w:rPr>
          <w:rFonts w:hAnsi="ＭＳ 明朝"/>
          <w:szCs w:val="22"/>
        </w:rPr>
      </w:pPr>
      <w:r w:rsidRPr="00610413">
        <w:rPr>
          <w:rFonts w:hAnsi="ＭＳ 明朝" w:hint="eastAsia"/>
          <w:szCs w:val="22"/>
        </w:rPr>
        <w:t xml:space="preserve">　⑥　休校、施設の閉館等を余儀なくされる場合も業務内容の変更等により柔軟に対応し、職員の働く場を確保すること。休業させる場合は給与の全額を休業手当等として支給</w:t>
      </w:r>
      <w:r w:rsidRPr="00610413">
        <w:rPr>
          <w:rFonts w:hAnsi="ＭＳ 明朝" w:hint="eastAsia"/>
          <w:szCs w:val="22"/>
        </w:rPr>
        <w:lastRenderedPageBreak/>
        <w:t>すること。</w:t>
      </w:r>
    </w:p>
    <w:p w14:paraId="2618910F" w14:textId="2B3DCFEC" w:rsidR="004141C0" w:rsidRPr="00610413" w:rsidRDefault="004141C0" w:rsidP="00E57B2F">
      <w:pPr>
        <w:adjustRightInd/>
        <w:ind w:left="479" w:hangingChars="200" w:hanging="479"/>
        <w:textAlignment w:val="auto"/>
        <w:rPr>
          <w:rFonts w:hAnsi="ＭＳ 明朝"/>
          <w:szCs w:val="22"/>
        </w:rPr>
      </w:pPr>
      <w:r w:rsidRPr="00610413">
        <w:rPr>
          <w:rFonts w:hAnsi="ＭＳ 明朝" w:hint="eastAsia"/>
          <w:szCs w:val="22"/>
        </w:rPr>
        <w:t xml:space="preserve">　⑦　ワクチン接種業務に関連する長時間労働の状況を点検</w:t>
      </w:r>
      <w:r w:rsidR="00E57B2F" w:rsidRPr="00610413">
        <w:rPr>
          <w:rFonts w:hAnsi="ＭＳ 明朝" w:hint="eastAsia"/>
          <w:szCs w:val="22"/>
        </w:rPr>
        <w:t>し</w:t>
      </w:r>
      <w:r w:rsidRPr="00610413">
        <w:rPr>
          <w:rFonts w:hAnsi="ＭＳ 明朝" w:hint="eastAsia"/>
          <w:szCs w:val="22"/>
        </w:rPr>
        <w:t>、その結果を踏まえ体制を見直し、人員確保など必要な対応をはかること。</w:t>
      </w:r>
    </w:p>
    <w:p w14:paraId="1781A313" w14:textId="5FBE4194" w:rsidR="004141C0" w:rsidRPr="00610413" w:rsidRDefault="004141C0" w:rsidP="004141C0">
      <w:pPr>
        <w:adjustRightInd/>
        <w:ind w:left="240" w:hangingChars="100" w:hanging="240"/>
        <w:textAlignment w:val="auto"/>
        <w:rPr>
          <w:rFonts w:hAnsi="ＭＳ 明朝"/>
          <w:szCs w:val="22"/>
        </w:rPr>
      </w:pPr>
      <w:r w:rsidRPr="00610413">
        <w:rPr>
          <w:rFonts w:hAnsi="ＭＳ 明朝" w:hint="eastAsia"/>
          <w:szCs w:val="22"/>
        </w:rPr>
        <w:t>1</w:t>
      </w:r>
      <w:r w:rsidR="007E3A22">
        <w:rPr>
          <w:rFonts w:hAnsi="ＭＳ 明朝"/>
          <w:szCs w:val="22"/>
        </w:rPr>
        <w:t>2</w:t>
      </w:r>
      <w:r w:rsidRPr="00610413">
        <w:rPr>
          <w:rFonts w:hAnsi="ＭＳ 明朝" w:hint="eastAsia"/>
          <w:szCs w:val="22"/>
        </w:rPr>
        <w:t>.コロナ禍を口実とした解雇を許さないため、必要な取り組みを進めます。</w:t>
      </w:r>
    </w:p>
    <w:p w14:paraId="6359D356" w14:textId="77777777" w:rsidR="004141C0" w:rsidRPr="007E3A22" w:rsidRDefault="004141C0" w:rsidP="004141C0">
      <w:pPr>
        <w:adjustRightInd/>
        <w:textAlignment w:val="auto"/>
        <w:rPr>
          <w:rFonts w:hAnsi="ＭＳ 明朝"/>
          <w:szCs w:val="22"/>
        </w:rPr>
      </w:pPr>
    </w:p>
    <w:p w14:paraId="080D765E"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【失職特例条例の制定を求める取り組み】</w:t>
      </w:r>
    </w:p>
    <w:p w14:paraId="0782ABC0" w14:textId="4CAFCFAF"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3</w:t>
      </w:r>
      <w:r w:rsidRPr="00610413">
        <w:rPr>
          <w:rFonts w:hAnsi="ＭＳ 明朝" w:hint="eastAsia"/>
          <w:szCs w:val="22"/>
        </w:rPr>
        <w:t>. 単組・県本部は、地方公務員法第28条に基づく失職の特例を認める条例の制定を求めます。</w:t>
      </w:r>
    </w:p>
    <w:p w14:paraId="3B038FAF" w14:textId="77777777" w:rsidR="004141C0" w:rsidRPr="00610413" w:rsidRDefault="004141C0" w:rsidP="004141C0">
      <w:pPr>
        <w:adjustRightInd/>
        <w:ind w:left="240" w:hangingChars="100" w:hanging="240"/>
        <w:textAlignment w:val="auto"/>
        <w:rPr>
          <w:rFonts w:hAnsi="ＭＳ 明朝"/>
          <w:szCs w:val="22"/>
        </w:rPr>
      </w:pPr>
      <w:r w:rsidRPr="00610413">
        <w:rPr>
          <w:rFonts w:hAnsi="ＭＳ 明朝" w:hint="eastAsia"/>
          <w:szCs w:val="22"/>
        </w:rPr>
        <w:t xml:space="preserve">　　各自治体の分限条例に「任命権者は地方公務員法第16条第１号に該当するに至った職員のうち、その刑の執行を猶予せられた者については、情状によりその職を失わないものとすることができる」との条文の追加を求めます。また、法改正を踏まえた見直しを行うとともに、特例を「公務中の事故」等に限定している自治体についても、上記の条文への修正を求めます。</w:t>
      </w:r>
    </w:p>
    <w:p w14:paraId="12AC097D" w14:textId="77777777" w:rsidR="004141C0" w:rsidRPr="00610413" w:rsidRDefault="004141C0" w:rsidP="004141C0">
      <w:pPr>
        <w:adjustRightInd/>
        <w:ind w:left="240" w:hangingChars="100" w:hanging="240"/>
        <w:textAlignment w:val="auto"/>
        <w:rPr>
          <w:rFonts w:hAnsi="ＭＳ 明朝"/>
          <w:szCs w:val="22"/>
        </w:rPr>
      </w:pPr>
    </w:p>
    <w:p w14:paraId="6CF4BCE0"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【改正地方自治法に対応した条例の制定を求める取り組み】</w:t>
      </w:r>
    </w:p>
    <w:p w14:paraId="03FECD9F" w14:textId="3A98042D"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4</w:t>
      </w:r>
      <w:r w:rsidRPr="00610413">
        <w:rPr>
          <w:rFonts w:hAnsi="ＭＳ 明朝" w:hint="eastAsia"/>
          <w:szCs w:val="22"/>
        </w:rPr>
        <w:t>. 地方公共団体の長や職員等の地方公共団体に対する損害賠償責任について、職員の賠償の上限として、総務省が政令で定める額を条例化するように求めます。</w:t>
      </w:r>
    </w:p>
    <w:p w14:paraId="20E6D732" w14:textId="77777777" w:rsidR="00646EBA" w:rsidRDefault="00646EBA" w:rsidP="00646EBA">
      <w:pPr>
        <w:ind w:left="240" w:hangingChars="100" w:hanging="240"/>
        <w:rPr>
          <w:rFonts w:asciiTheme="majorEastAsia" w:eastAsiaTheme="majorEastAsia" w:hAnsiTheme="majorEastAsia"/>
        </w:rPr>
      </w:pPr>
    </w:p>
    <w:p w14:paraId="16C10C34" w14:textId="52DA703B" w:rsidR="00646EBA" w:rsidRPr="00646EBA" w:rsidRDefault="00646EBA" w:rsidP="00646EBA">
      <w:pPr>
        <w:ind w:left="240" w:hangingChars="100" w:hanging="240"/>
        <w:rPr>
          <w:rFonts w:asciiTheme="majorEastAsia" w:eastAsiaTheme="majorEastAsia" w:hAnsiTheme="majorEastAsia"/>
        </w:rPr>
      </w:pPr>
      <w:r w:rsidRPr="00D24E3F">
        <w:rPr>
          <w:rFonts w:asciiTheme="majorEastAsia" w:eastAsiaTheme="majorEastAsia" w:hAnsiTheme="majorEastAsia" w:hint="eastAsia"/>
        </w:rPr>
        <w:t>【公正労働実現のための取り組み】</w:t>
      </w:r>
    </w:p>
    <w:p w14:paraId="61230422" w14:textId="12731AB7"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5</w:t>
      </w:r>
      <w:r w:rsidRPr="00610413">
        <w:rPr>
          <w:rFonts w:hAnsi="ＭＳ 明朝" w:hint="eastAsia"/>
          <w:szCs w:val="22"/>
        </w:rPr>
        <w:t>. 厚生労働省の「同一労働同一賃金ガイドライン」を活用し不合理な労働条件の解消・是正を求めます。同時に、労働契約法第18条を活用した有期契約５年超の労働者の無期契約への転換に取り組みます。</w:t>
      </w:r>
    </w:p>
    <w:p w14:paraId="17626F1C" w14:textId="4BDE9F6E"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6</w:t>
      </w:r>
      <w:r w:rsidRPr="00610413">
        <w:rPr>
          <w:rFonts w:hAnsi="ＭＳ 明朝" w:hint="eastAsia"/>
          <w:szCs w:val="22"/>
        </w:rPr>
        <w:t>. 「解雇の金銭解決制度」については、解雇の金銭解決や企画業務型裁量労働制の対象業務の拡大など、労働規制を緩和する動きについては引き続き反対します。</w:t>
      </w:r>
    </w:p>
    <w:p w14:paraId="364D4815" w14:textId="77777777" w:rsidR="004141C0" w:rsidRPr="00610413" w:rsidRDefault="004141C0" w:rsidP="004141C0">
      <w:pPr>
        <w:adjustRightInd/>
        <w:ind w:leftChars="100" w:left="240"/>
        <w:textAlignment w:val="auto"/>
        <w:rPr>
          <w:rFonts w:hAnsi="ＭＳ 明朝"/>
          <w:szCs w:val="22"/>
        </w:rPr>
      </w:pPr>
      <w:r w:rsidRPr="00610413">
        <w:rPr>
          <w:rFonts w:hAnsi="ＭＳ 明朝" w:hint="eastAsia"/>
          <w:szCs w:val="22"/>
        </w:rPr>
        <w:t>また、副業・兼業を行う労働者の労働時間管理や健康管理を求めていきます。</w:t>
      </w:r>
    </w:p>
    <w:p w14:paraId="4DD32F56" w14:textId="60906042"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7</w:t>
      </w:r>
      <w:r w:rsidRPr="00610413">
        <w:rPr>
          <w:rFonts w:hAnsi="ＭＳ 明朝" w:hint="eastAsia"/>
          <w:szCs w:val="22"/>
        </w:rPr>
        <w:t>. 分限処分の適用拡大の動きについて、顧問弁護士と連携して対策を強化します。とくに、経営・組織形態の見直し、民間移譲等を背景とした、過員・廃職などによる分限免職処分については、当局に対し、回避努力義務を果たすことを求めます。</w:t>
      </w:r>
    </w:p>
    <w:p w14:paraId="39CBCAB0" w14:textId="5F91F4BA"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8</w:t>
      </w:r>
      <w:r w:rsidRPr="00610413">
        <w:rPr>
          <w:rFonts w:hAnsi="ＭＳ 明朝" w:hint="eastAsia"/>
          <w:szCs w:val="22"/>
        </w:rPr>
        <w:t>. コロナ禍での職員間の会食等、業務外の行為に対する懲戒処分に対しては、地方公務員法第29条（懲戒）の拡大解釈を許さず、毅然とした対応をはかります。</w:t>
      </w:r>
    </w:p>
    <w:p w14:paraId="5A2B909C" w14:textId="77777777" w:rsidR="004141C0" w:rsidRPr="00610413" w:rsidRDefault="004141C0" w:rsidP="004141C0">
      <w:pPr>
        <w:adjustRightInd/>
        <w:ind w:left="240" w:hangingChars="100" w:hanging="240"/>
        <w:textAlignment w:val="auto"/>
        <w:rPr>
          <w:rFonts w:hAnsi="ＭＳ 明朝"/>
          <w:szCs w:val="22"/>
        </w:rPr>
      </w:pPr>
    </w:p>
    <w:p w14:paraId="5457A63C" w14:textId="77777777" w:rsidR="004141C0" w:rsidRPr="00610413" w:rsidRDefault="004141C0" w:rsidP="004141C0">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【地方公務員共済制度をめぐる取り組み】</w:t>
      </w:r>
    </w:p>
    <w:p w14:paraId="41912569" w14:textId="5E72F047" w:rsidR="004141C0" w:rsidRPr="00610413" w:rsidRDefault="004141C0" w:rsidP="004141C0">
      <w:pPr>
        <w:adjustRightInd/>
        <w:ind w:left="240" w:hangingChars="100" w:hanging="240"/>
        <w:textAlignment w:val="auto"/>
        <w:rPr>
          <w:rFonts w:hAnsi="ＭＳ 明朝"/>
          <w:szCs w:val="22"/>
        </w:rPr>
      </w:pPr>
      <w:r w:rsidRPr="00610413">
        <w:rPr>
          <w:rFonts w:hAnsi="ＭＳ 明朝"/>
          <w:szCs w:val="22"/>
        </w:rPr>
        <w:t>1</w:t>
      </w:r>
      <w:r w:rsidR="007E3A22">
        <w:rPr>
          <w:rFonts w:hAnsi="ＭＳ 明朝"/>
          <w:szCs w:val="22"/>
        </w:rPr>
        <w:t>9</w:t>
      </w:r>
      <w:r w:rsidRPr="00610413">
        <w:rPr>
          <w:rFonts w:hAnsi="ＭＳ 明朝" w:hint="eastAsia"/>
          <w:szCs w:val="22"/>
        </w:rPr>
        <w:t>. 厚生年金・健康保険の適用対象である自治体等で勤務する短時間労働者に対して、2022年10月から公務員共済の短期給付が適用されます。自治体や各共済組合のシステム改修や業務量増大に対応する人員の確保を含む体制整備を求めて、共済組合対策を強化します。</w:t>
      </w:r>
    </w:p>
    <w:p w14:paraId="78551046" w14:textId="0F272D14" w:rsidR="004141C0" w:rsidRPr="00610413" w:rsidRDefault="007E3A22" w:rsidP="004141C0">
      <w:pPr>
        <w:adjustRightInd/>
        <w:ind w:left="240" w:hangingChars="100" w:hanging="240"/>
        <w:textAlignment w:val="auto"/>
        <w:rPr>
          <w:rFonts w:hAnsi="ＭＳ 明朝"/>
          <w:szCs w:val="22"/>
        </w:rPr>
      </w:pPr>
      <w:r>
        <w:rPr>
          <w:rFonts w:hAnsi="ＭＳ 明朝"/>
          <w:szCs w:val="22"/>
        </w:rPr>
        <w:lastRenderedPageBreak/>
        <w:t>20</w:t>
      </w:r>
      <w:r w:rsidR="004141C0" w:rsidRPr="00610413">
        <w:rPr>
          <w:rFonts w:hAnsi="ＭＳ 明朝" w:hint="eastAsia"/>
          <w:szCs w:val="22"/>
        </w:rPr>
        <w:t>. データヘルス計画については、各共済組合に対し、実効性ある取り組みを求めます。また、特定健診・保健指導等の実施状況に応じ、後期高齢者支援金の減算・加算の仕組みが拡大されていることから、扶養者を含めた特定検診などの受診率向上にむけた対応を進めます。</w:t>
      </w:r>
    </w:p>
    <w:p w14:paraId="2CA6F06A" w14:textId="29F3A1CF" w:rsidR="0031228E" w:rsidRPr="00A61254" w:rsidRDefault="004141C0" w:rsidP="00A61254">
      <w:pPr>
        <w:adjustRightInd/>
        <w:ind w:left="240" w:hangingChars="100" w:hanging="240"/>
        <w:textAlignment w:val="auto"/>
        <w:rPr>
          <w:rFonts w:hAnsi="ＭＳ 明朝"/>
          <w:szCs w:val="22"/>
        </w:rPr>
      </w:pPr>
      <w:r w:rsidRPr="00610413">
        <w:rPr>
          <w:rFonts w:hAnsi="ＭＳ 明朝"/>
          <w:szCs w:val="22"/>
        </w:rPr>
        <w:t>2</w:t>
      </w:r>
      <w:r w:rsidR="007E3A22">
        <w:rPr>
          <w:rFonts w:hAnsi="ＭＳ 明朝"/>
          <w:szCs w:val="22"/>
        </w:rPr>
        <w:t>1</w:t>
      </w:r>
      <w:r w:rsidRPr="00610413">
        <w:rPr>
          <w:rFonts w:hAnsi="ＭＳ 明朝" w:hint="eastAsia"/>
          <w:szCs w:val="22"/>
        </w:rPr>
        <w:t>. 地方公務員共済組合連合会等の年金積立金の運用について、各共済組合の運営審議会において、運用状況の監視・確認を行います。</w:t>
      </w:r>
    </w:p>
    <w:p w14:paraId="072585C2" w14:textId="1B61EA54" w:rsidR="00FF71EB" w:rsidRPr="00610413" w:rsidRDefault="00FF71EB" w:rsidP="007E3A22">
      <w:pPr>
        <w:rPr>
          <w:sz w:val="30"/>
        </w:rPr>
        <w:sectPr w:rsidR="00FF71EB" w:rsidRPr="00610413" w:rsidSect="009E2675">
          <w:type w:val="continuous"/>
          <w:pgSz w:w="11906" w:h="16838" w:code="9"/>
          <w:pgMar w:top="1218" w:right="1153" w:bottom="1218" w:left="1153" w:header="851" w:footer="726" w:gutter="0"/>
          <w:cols w:space="480"/>
          <w:titlePg/>
          <w:docGrid w:type="linesAndChars" w:linePitch="400" w:charSpace="-72"/>
        </w:sectPr>
      </w:pPr>
    </w:p>
    <w:p w14:paraId="31851E51" w14:textId="02934677" w:rsidR="00311B6F" w:rsidRDefault="00311B6F" w:rsidP="007E3A22">
      <w:pPr>
        <w:rPr>
          <w:sz w:val="30"/>
        </w:rPr>
      </w:pPr>
    </w:p>
    <w:p w14:paraId="6FF203ED" w14:textId="38F1DBAC" w:rsidR="007A16EB" w:rsidRPr="00610413" w:rsidRDefault="0031228E" w:rsidP="007A16EB">
      <w:pPr>
        <w:ind w:left="300" w:hangingChars="100" w:hanging="300"/>
        <w:rPr>
          <w:sz w:val="30"/>
          <w:szCs w:val="30"/>
        </w:rPr>
        <w:sectPr w:rsidR="007A16EB" w:rsidRPr="00610413" w:rsidSect="00F534A1">
          <w:type w:val="continuous"/>
          <w:pgSz w:w="11906" w:h="16838" w:code="9"/>
          <w:pgMar w:top="1218" w:right="1153" w:bottom="1218" w:left="1153" w:header="851" w:footer="726" w:gutter="0"/>
          <w:cols w:space="480"/>
          <w:titlePg/>
          <w:docGrid w:type="linesAndChars" w:linePitch="400" w:charSpace="-72"/>
        </w:sectPr>
      </w:pPr>
      <w:r w:rsidRPr="00610413">
        <w:rPr>
          <w:rFonts w:hint="eastAsia"/>
          <w:sz w:val="30"/>
        </w:rPr>
        <w:t xml:space="preserve">　</w:t>
      </w:r>
      <w:r w:rsidR="00DA1587">
        <w:rPr>
          <w:rFonts w:hint="eastAsia"/>
          <w:sz w:val="30"/>
        </w:rPr>
        <w:t>４</w:t>
      </w:r>
      <w:r w:rsidR="007A16EB" w:rsidRPr="00610413">
        <w:rPr>
          <w:rFonts w:hint="eastAsia"/>
          <w:sz w:val="30"/>
        </w:rPr>
        <w:t>.　男女平等参画推進の取り組み</w:t>
      </w:r>
    </w:p>
    <w:p w14:paraId="328D85A6" w14:textId="77777777" w:rsidR="007A16EB" w:rsidRPr="00610413" w:rsidRDefault="007A16EB" w:rsidP="007A16EB">
      <w:pPr>
        <w:ind w:left="300" w:hangingChars="100" w:hanging="300"/>
        <w:rPr>
          <w:sz w:val="30"/>
          <w:szCs w:val="30"/>
        </w:rPr>
        <w:sectPr w:rsidR="007A16EB" w:rsidRPr="00610413" w:rsidSect="00F534A1">
          <w:type w:val="continuous"/>
          <w:pgSz w:w="11906" w:h="16838" w:code="9"/>
          <w:pgMar w:top="1218" w:right="1153" w:bottom="1218" w:left="1153" w:header="851" w:footer="726" w:gutter="0"/>
          <w:cols w:space="480"/>
          <w:titlePg/>
          <w:docGrid w:type="linesAndChars" w:linePitch="400" w:charSpace="-72"/>
        </w:sectPr>
      </w:pPr>
    </w:p>
    <w:p w14:paraId="7A4CF02B"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【2022男女平等推進闘争の取り組み】</w:t>
      </w:r>
    </w:p>
    <w:p w14:paraId="74A68AAB" w14:textId="46757303"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１</w:t>
      </w:r>
      <w:r w:rsidR="007A16EB" w:rsidRPr="00610413">
        <w:rPr>
          <w:rFonts w:asciiTheme="minorEastAsia" w:eastAsiaTheme="minorEastAsia" w:hAnsiTheme="minorEastAsia" w:hint="eastAsia"/>
        </w:rPr>
        <w:t>.　自治労運動のすべての場面で男女平等を推進すべく、年間を通じて取り組みます。６月の男女平等推進月間から、同月以降も進捗状況を確認しながら、確定期においても積み残し課題の実現にむけて継続して取り組みます。</w:t>
      </w:r>
    </w:p>
    <w:p w14:paraId="3422B570" w14:textId="77777777"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取り組みにあたって「組合の男女平等参画」、「職場の男女平等の実現」、「男女平等の法制度・社会環境の整備」を３本の柱とし、全県本部において県本部闘争委員会を立ち上げ、男女平等参画社会の実現にむけ、自治労全体で推進をはかります。</w:t>
      </w:r>
    </w:p>
    <w:p w14:paraId="32975225" w14:textId="075BAC03"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２</w:t>
      </w:r>
      <w:r w:rsidR="007A16EB" w:rsidRPr="00610413">
        <w:rPr>
          <w:rFonts w:asciiTheme="minorEastAsia" w:eastAsiaTheme="minorEastAsia" w:hAnsiTheme="minorEastAsia" w:hint="eastAsia"/>
        </w:rPr>
        <w:t>.　県本部は、執行委員会を闘争委員会と位置づけ全単組での要求書提出・交渉実施をめざして取り組みを支援します。</w:t>
      </w:r>
    </w:p>
    <w:p w14:paraId="723721B7" w14:textId="0D6C8FFE"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３</w:t>
      </w:r>
      <w:r w:rsidR="007A16EB" w:rsidRPr="00610413">
        <w:rPr>
          <w:rFonts w:asciiTheme="minorEastAsia" w:eastAsiaTheme="minorEastAsia" w:hAnsiTheme="minorEastAsia" w:hint="eastAsia"/>
        </w:rPr>
        <w:t>.　単組は、男女平等を推進するポテッカーを掲示し、機関紙などを活用して、組合員に理解と参加を求め、交渉を行います。</w:t>
      </w:r>
    </w:p>
    <w:p w14:paraId="4815663C" w14:textId="7E662E9A"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４</w:t>
      </w:r>
      <w:r w:rsidR="007A16EB" w:rsidRPr="00610413">
        <w:rPr>
          <w:rFonts w:asciiTheme="minorEastAsia" w:eastAsiaTheme="minorEastAsia" w:hAnsiTheme="minorEastAsia" w:hint="eastAsia"/>
        </w:rPr>
        <w:t>.　自治労2019年参議院選挙アンケートでは、女性組合員の参議院選挙への関心度は男性に比べ10ポイント以上低い結果でした。政治分野における男女平等参画を進めるためにも、「鬼木まこと」の取り組みを契機に、各県本部・単組は男女平等の取り組みにあわせて政治に関する学習会などを開催し、女性の政治への参画意識を高めます。</w:t>
      </w:r>
    </w:p>
    <w:p w14:paraId="77FFF644" w14:textId="24C19C70"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５</w:t>
      </w:r>
      <w:r w:rsidR="007A16EB" w:rsidRPr="00610413">
        <w:rPr>
          <w:rFonts w:asciiTheme="minorEastAsia" w:eastAsiaTheme="minorEastAsia" w:hAnsiTheme="minorEastAsia" w:hint="eastAsia"/>
        </w:rPr>
        <w:t>.　以下の獲得目標に基づき、職場の状況を確認し、未解決の課題があれば当局に要求書を提出・交渉し、解決をめざします。また、身近な男女平等に関わる課題を掘り起こします。</w:t>
      </w:r>
    </w:p>
    <w:p w14:paraId="3197932D" w14:textId="77777777" w:rsidR="007A16EB" w:rsidRPr="00610413" w:rsidRDefault="007A16EB" w:rsidP="007A16EB">
      <w:pPr>
        <w:autoSpaceDE/>
        <w:autoSpaceDN/>
        <w:adjustRightInd/>
        <w:spacing w:line="200" w:lineRule="exact"/>
        <w:ind w:left="240" w:hangingChars="100" w:hanging="240"/>
        <w:textAlignment w:val="auto"/>
        <w:rPr>
          <w:rFonts w:hAnsi="ＭＳ 明朝"/>
          <w:kern w:val="2"/>
          <w:szCs w:val="22"/>
        </w:rPr>
      </w:pPr>
    </w:p>
    <w:tbl>
      <w:tblPr>
        <w:tblStyle w:val="a3"/>
        <w:tblW w:w="9634" w:type="dxa"/>
        <w:jc w:val="center"/>
        <w:tblCellMar>
          <w:left w:w="240" w:type="dxa"/>
          <w:right w:w="240" w:type="dxa"/>
        </w:tblCellMar>
        <w:tblLook w:val="04A0" w:firstRow="1" w:lastRow="0" w:firstColumn="1" w:lastColumn="0" w:noHBand="0" w:noVBand="1"/>
      </w:tblPr>
      <w:tblGrid>
        <w:gridCol w:w="9634"/>
      </w:tblGrid>
      <w:tr w:rsidR="00610413" w:rsidRPr="00610413" w14:paraId="5F1A9CCC" w14:textId="77777777" w:rsidTr="008F6882">
        <w:trPr>
          <w:jc w:val="center"/>
        </w:trPr>
        <w:tc>
          <w:tcPr>
            <w:tcW w:w="9634" w:type="dxa"/>
            <w:tcBorders>
              <w:bottom w:val="nil"/>
            </w:tcBorders>
          </w:tcPr>
          <w:p w14:paraId="1EF60495" w14:textId="77777777" w:rsidR="007A16EB" w:rsidRPr="00610413" w:rsidRDefault="007A16EB" w:rsidP="008F6882">
            <w:pPr>
              <w:spacing w:line="180" w:lineRule="exact"/>
              <w:ind w:left="240" w:hangingChars="100" w:hanging="240"/>
            </w:pPr>
          </w:p>
        </w:tc>
      </w:tr>
      <w:tr w:rsidR="00610413" w:rsidRPr="00610413" w14:paraId="697627A0" w14:textId="77777777" w:rsidTr="008F6882">
        <w:trPr>
          <w:jc w:val="center"/>
        </w:trPr>
        <w:tc>
          <w:tcPr>
            <w:tcW w:w="9634" w:type="dxa"/>
            <w:tcBorders>
              <w:top w:val="nil"/>
              <w:bottom w:val="nil"/>
            </w:tcBorders>
          </w:tcPr>
          <w:p w14:paraId="1AFE21B1" w14:textId="77777777" w:rsidR="007A16EB" w:rsidRPr="00610413" w:rsidRDefault="007A16EB" w:rsidP="008F6882">
            <w:pPr>
              <w:spacing w:line="400" w:lineRule="exact"/>
              <w:ind w:left="240" w:hangingChars="100" w:hanging="240"/>
              <w:rPr>
                <w:rFonts w:asciiTheme="majorEastAsia" w:eastAsiaTheme="majorEastAsia" w:hAnsiTheme="majorEastAsia"/>
                <w:kern w:val="0"/>
              </w:rPr>
            </w:pPr>
            <w:r w:rsidRPr="00610413">
              <w:rPr>
                <w:rFonts w:asciiTheme="majorEastAsia" w:eastAsiaTheme="majorEastAsia" w:hAnsiTheme="majorEastAsia" w:hint="eastAsia"/>
                <w:kern w:val="0"/>
              </w:rPr>
              <w:t>【獲得目標】</w:t>
            </w:r>
          </w:p>
          <w:p w14:paraId="225F4624"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1.　改正女性活躍推進法に基づく事業主行動計画の達成状況を労使で確認すること。</w:t>
            </w:r>
          </w:p>
          <w:p w14:paraId="3C128774"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 xml:space="preserve">　　また、職場の状況を十分に把握・分析した上で、目標達成にむけた協議を進めること。</w:t>
            </w:r>
          </w:p>
          <w:p w14:paraId="2DE345B5"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2.　すべての民間職場で、女性活躍推進法や次世代育成支援対策推進法の「一般事業主行動計画」の策定を進め、仕事と家庭の両立支援制度を拡充・促進すること。</w:t>
            </w:r>
          </w:p>
          <w:p w14:paraId="02F5FF0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3.　男性の育児休業・介護休暇の取得を促進すること。また、希望する職員が取得できるよう、職場環境の整備を具体的に行うこと。</w:t>
            </w:r>
          </w:p>
          <w:p w14:paraId="32468EC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lastRenderedPageBreak/>
              <w:t>4.　不妊治療休暇の取得にむけた環境整備と拡充をすること。</w:t>
            </w:r>
          </w:p>
          <w:p w14:paraId="57E1630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5.　正規労働者との均衡・均等に基づき、非正規労働者の賃金・労働条件を改善すること。</w:t>
            </w:r>
          </w:p>
          <w:p w14:paraId="7CA20858"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 xml:space="preserve">　　とりわけ、育児に関わる休暇について、「子の看護休暇の取得等の有給」による制度化をはかること。</w:t>
            </w:r>
          </w:p>
          <w:p w14:paraId="6F270643"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6.　セクシュアル・ハラスメント、マタニティ・ハラスメント等について、職場実態を把握した上で、防止措置や対策を強化すること。</w:t>
            </w:r>
          </w:p>
          <w:p w14:paraId="47282091"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7.　職場の独自課題、積み残し課題の克服をはかること。</w:t>
            </w:r>
          </w:p>
        </w:tc>
      </w:tr>
      <w:tr w:rsidR="007A16EB" w:rsidRPr="00610413" w14:paraId="13961753" w14:textId="77777777" w:rsidTr="008F6882">
        <w:trPr>
          <w:jc w:val="center"/>
        </w:trPr>
        <w:tc>
          <w:tcPr>
            <w:tcW w:w="9634" w:type="dxa"/>
            <w:tcBorders>
              <w:top w:val="nil"/>
            </w:tcBorders>
          </w:tcPr>
          <w:p w14:paraId="74DB13DE" w14:textId="77777777" w:rsidR="007A16EB" w:rsidRPr="00610413" w:rsidRDefault="007A16EB" w:rsidP="008F6882">
            <w:pPr>
              <w:spacing w:line="200" w:lineRule="exact"/>
              <w:ind w:left="240" w:hangingChars="100" w:hanging="240"/>
            </w:pPr>
          </w:p>
        </w:tc>
      </w:tr>
    </w:tbl>
    <w:p w14:paraId="00097F62" w14:textId="77777777" w:rsidR="007A16EB" w:rsidRPr="00610413" w:rsidRDefault="007A16EB" w:rsidP="007A16EB">
      <w:pPr>
        <w:autoSpaceDE/>
        <w:autoSpaceDN/>
        <w:adjustRightInd/>
        <w:spacing w:line="200" w:lineRule="exact"/>
        <w:ind w:left="240" w:hangingChars="100" w:hanging="240"/>
        <w:textAlignment w:val="auto"/>
        <w:rPr>
          <w:rFonts w:hAnsi="ＭＳ 明朝"/>
          <w:kern w:val="2"/>
          <w:szCs w:val="22"/>
        </w:rPr>
      </w:pPr>
    </w:p>
    <w:p w14:paraId="076876DF" w14:textId="77777777" w:rsidR="007A16EB" w:rsidRPr="00610413" w:rsidRDefault="007A16EB" w:rsidP="007A16EB">
      <w:pPr>
        <w:autoSpaceDE/>
        <w:autoSpaceDN/>
        <w:adjustRightInd/>
        <w:spacing w:line="200" w:lineRule="exact"/>
        <w:ind w:left="240" w:hangingChars="100" w:hanging="240"/>
        <w:textAlignment w:val="auto"/>
        <w:rPr>
          <w:rFonts w:hAnsi="ＭＳ 明朝"/>
          <w:kern w:val="2"/>
          <w:szCs w:val="22"/>
        </w:rPr>
      </w:pPr>
    </w:p>
    <w:tbl>
      <w:tblPr>
        <w:tblStyle w:val="a3"/>
        <w:tblW w:w="9503" w:type="dxa"/>
        <w:jc w:val="center"/>
        <w:tblCellMar>
          <w:left w:w="240" w:type="dxa"/>
          <w:right w:w="240" w:type="dxa"/>
        </w:tblCellMar>
        <w:tblLook w:val="04A0" w:firstRow="1" w:lastRow="0" w:firstColumn="1" w:lastColumn="0" w:noHBand="0" w:noVBand="1"/>
      </w:tblPr>
      <w:tblGrid>
        <w:gridCol w:w="9503"/>
      </w:tblGrid>
      <w:tr w:rsidR="00610413" w:rsidRPr="00610413" w14:paraId="4CF8AC6D" w14:textId="77777777" w:rsidTr="008F6882">
        <w:trPr>
          <w:jc w:val="center"/>
        </w:trPr>
        <w:tc>
          <w:tcPr>
            <w:tcW w:w="9503" w:type="dxa"/>
            <w:tcBorders>
              <w:bottom w:val="nil"/>
            </w:tcBorders>
          </w:tcPr>
          <w:p w14:paraId="4DA4F931" w14:textId="77777777" w:rsidR="007A16EB" w:rsidRPr="00610413" w:rsidRDefault="007A16EB" w:rsidP="008F6882">
            <w:pPr>
              <w:spacing w:line="180" w:lineRule="exact"/>
              <w:ind w:left="240" w:hangingChars="100" w:hanging="240"/>
            </w:pPr>
          </w:p>
        </w:tc>
      </w:tr>
      <w:tr w:rsidR="00610413" w:rsidRPr="00610413" w14:paraId="6BB223B6" w14:textId="77777777" w:rsidTr="008F6882">
        <w:trPr>
          <w:jc w:val="center"/>
        </w:trPr>
        <w:tc>
          <w:tcPr>
            <w:tcW w:w="9503" w:type="dxa"/>
            <w:tcBorders>
              <w:top w:val="nil"/>
              <w:bottom w:val="nil"/>
            </w:tcBorders>
          </w:tcPr>
          <w:p w14:paraId="7AFBC13D" w14:textId="77777777" w:rsidR="007A16EB" w:rsidRPr="00610413" w:rsidRDefault="007A16EB" w:rsidP="008F6882">
            <w:pPr>
              <w:spacing w:line="400" w:lineRule="exact"/>
              <w:ind w:left="240" w:hangingChars="100" w:hanging="240"/>
              <w:rPr>
                <w:rFonts w:ascii="ＭＳ ゴシック" w:eastAsia="ＭＳ ゴシック" w:hAnsi="ＭＳ ゴシック"/>
                <w:kern w:val="0"/>
              </w:rPr>
            </w:pPr>
            <w:r w:rsidRPr="00610413">
              <w:rPr>
                <w:rFonts w:ascii="ＭＳ ゴシック" w:eastAsia="ＭＳ ゴシック" w:hAnsi="ＭＳ ゴシック" w:hint="eastAsia"/>
                <w:kern w:val="0"/>
              </w:rPr>
              <w:t>【獲得目標のポイント】</w:t>
            </w:r>
          </w:p>
          <w:p w14:paraId="273133BA" w14:textId="77777777" w:rsidR="007A16EB" w:rsidRPr="00610413" w:rsidRDefault="007A16EB" w:rsidP="008F6882">
            <w:pPr>
              <w:spacing w:line="400" w:lineRule="exact"/>
              <w:rPr>
                <w:rFonts w:asciiTheme="minorEastAsia" w:eastAsiaTheme="minorEastAsia" w:hAnsiTheme="minorEastAsia"/>
                <w:kern w:val="0"/>
              </w:rPr>
            </w:pPr>
            <w:r w:rsidRPr="00610413">
              <w:rPr>
                <w:rFonts w:asciiTheme="minorEastAsia" w:eastAsiaTheme="minorEastAsia" w:hAnsiTheme="minorEastAsia" w:hint="eastAsia"/>
                <w:kern w:val="0"/>
              </w:rPr>
              <w:t xml:space="preserve">　「第５次男女共同参画基本計画」で新たな目標が設定され、総務省も目標達成にむけ、具体的な取り組みを積極的に進めるよう求めています。男女平等の職場づくりは、①採用や配置、昇任、賃金、退職などのあらゆるステージで、男女格差が解消され、個性や能力が十分に発揮される、②方針決定過程へ男女が対等に参画し、活力ある職場となる、③労働環境を向上させることが、女性も男性もいきいきと働くことができることにつながる、など重要な取り組みであることを当局に認識させた上で交渉に臨むことが必要です。</w:t>
            </w:r>
          </w:p>
          <w:p w14:paraId="259A3612"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1.　事業主行動計画の達成状況の確認</w:t>
            </w:r>
          </w:p>
          <w:p w14:paraId="28191FAA"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①　行動計画が状況把握にとどまっていないか、職場の課題分析が十分できているかなどの評価を行い、掲げた数値目標が的確であるか、またその達成状況等について労使で確認します。</w:t>
            </w:r>
          </w:p>
          <w:p w14:paraId="66E08F67"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②　「長時間労働の是正などの働き方改革」「性別に関わりない職務の機会と適切な評価に基づく登用」「男性の家事・育児参加の促進」の課題について、前進につながる計画となるよう見直しを求めます。</w:t>
            </w:r>
          </w:p>
          <w:p w14:paraId="4FEA49AB"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③　次世代育成支援対策推進法に基づく「行動計画策定指針」の一部改正によって、2021年４月１日から、雇用環境の整備に関する事項の中に、「不妊治療を受ける労働者に配慮した措置の実施」の項目が追加されました。不妊治療に関わる事項の追加を求めていきます。</w:t>
            </w:r>
          </w:p>
          <w:p w14:paraId="6A190A7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2.　すべての職場での「一般事業主行動計画」（民間）の策定</w:t>
            </w:r>
          </w:p>
          <w:p w14:paraId="5DB4A11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 xml:space="preserve">　　101人以上の職場で「一般事業主行動計画」の策定が義務づけられましたが、子育て支援や職場の中の男女平等は事業規模で変わるものではありません。従業員数に関わりなく、すべての職場に「一般事業主行動計画」を求めていきます。</w:t>
            </w:r>
          </w:p>
          <w:p w14:paraId="75960D2E"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3.　男性の育児休業取得促進</w:t>
            </w:r>
          </w:p>
          <w:p w14:paraId="1884A5A2"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①　アンケートや育児休業取得者の声を集め、男性の育児休業取得に関する課題を把握し、要求書に盛り込みます。</w:t>
            </w:r>
          </w:p>
          <w:p w14:paraId="33D2FE83"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lastRenderedPageBreak/>
              <w:t xml:space="preserve">　②　自治体職場では、改正地方公務員育児休業法および2021年12月27日付の総務省通知「男性職員の育児休業等の取得促進に向けた取り組みの一層の推進について」（自治労情報2021第165号）を踏まえ、男性職員の育児休業等の取得促進にむけて管理職があらかじめ体制の準備や業務分担の見直し等、業務面における環境整備を行うなど、自治体当局の考え方と今後の取り組みを確認します。</w:t>
            </w:r>
          </w:p>
          <w:p w14:paraId="407AA615" w14:textId="22CA1AAD"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③　民間職場では、改正育児・介護休業法を受けて育児休業の申し出が円滑に行われるよう事業主は、(ア</w:t>
            </w:r>
            <w:r w:rsidRPr="00610413">
              <w:rPr>
                <w:rFonts w:asciiTheme="minorEastAsia" w:eastAsiaTheme="minorEastAsia" w:hAnsiTheme="minorEastAsia"/>
                <w:kern w:val="0"/>
              </w:rPr>
              <w:t>)</w:t>
            </w:r>
            <w:r w:rsidRPr="00610413">
              <w:rPr>
                <w:rFonts w:asciiTheme="minorEastAsia" w:eastAsiaTheme="minorEastAsia" w:hAnsiTheme="minorEastAsia" w:hint="eastAsia"/>
                <w:kern w:val="0"/>
              </w:rPr>
              <w:t>研修の実施、(イ</w:t>
            </w:r>
            <w:r w:rsidRPr="00610413">
              <w:rPr>
                <w:rFonts w:asciiTheme="minorEastAsia" w:eastAsiaTheme="minorEastAsia" w:hAnsiTheme="minorEastAsia"/>
                <w:kern w:val="0"/>
              </w:rPr>
              <w:t>)</w:t>
            </w:r>
            <w:r w:rsidRPr="00610413">
              <w:rPr>
                <w:rFonts w:asciiTheme="minorEastAsia" w:eastAsiaTheme="minorEastAsia" w:hAnsiTheme="minorEastAsia" w:hint="eastAsia"/>
                <w:kern w:val="0"/>
              </w:rPr>
              <w:t>相談体制の整備、(ウ</w:t>
            </w:r>
            <w:r w:rsidRPr="00610413">
              <w:rPr>
                <w:rFonts w:asciiTheme="minorEastAsia" w:eastAsiaTheme="minorEastAsia" w:hAnsiTheme="minorEastAsia"/>
                <w:kern w:val="0"/>
              </w:rPr>
              <w:t>)</w:t>
            </w:r>
            <w:r w:rsidRPr="00610413">
              <w:rPr>
                <w:rFonts w:asciiTheme="minorEastAsia" w:eastAsiaTheme="minorEastAsia" w:hAnsiTheme="minorEastAsia" w:hint="eastAsia"/>
                <w:kern w:val="0"/>
              </w:rPr>
              <w:t>自社の事例の収集および当該事例の提供、(エ</w:t>
            </w:r>
            <w:r w:rsidRPr="00610413">
              <w:rPr>
                <w:rFonts w:asciiTheme="minorEastAsia" w:eastAsiaTheme="minorEastAsia" w:hAnsiTheme="minorEastAsia"/>
                <w:kern w:val="0"/>
              </w:rPr>
              <w:t>)</w:t>
            </w:r>
            <w:r w:rsidRPr="00610413">
              <w:rPr>
                <w:rFonts w:asciiTheme="minorEastAsia" w:eastAsiaTheme="minorEastAsia" w:hAnsiTheme="minorEastAsia" w:hint="eastAsia"/>
                <w:kern w:val="0"/>
              </w:rPr>
              <w:t>育児休業制度および取得方針の周知のいずれかの措置を講じることが義務づけられていることから、雇用環境の整備にむけ労使による協議を進めます。</w:t>
            </w:r>
          </w:p>
          <w:p w14:paraId="3C4239D6"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4.　不妊治療休暇の環境整備と拡充</w:t>
            </w:r>
          </w:p>
          <w:p w14:paraId="53B1A826"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①　仕事と治療の両立にむけて、年齢を問わず男女ともに利用できる休暇として環境整備を求めます。</w:t>
            </w:r>
          </w:p>
          <w:p w14:paraId="618C98BD"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②　不妊治療休暇取得にかかる個人情報の取り扱いに十分に留意するよう求めます。</w:t>
            </w:r>
          </w:p>
          <w:p w14:paraId="69CC69D1"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5.　非正規労働者の賃金・労働条件の改善</w:t>
            </w:r>
          </w:p>
          <w:p w14:paraId="62046AFD"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 xml:space="preserve">　　育児・介護に関わる休暇をはじめとして、有給による制度化をはかります。</w:t>
            </w:r>
          </w:p>
          <w:p w14:paraId="5E89539C"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 xml:space="preserve">　　子どもの看護休暇を有給休暇とした単組もあります。実態に応じて具体的な要求を盛り込みます。</w:t>
            </w:r>
          </w:p>
          <w:p w14:paraId="5559707F" w14:textId="77777777" w:rsidR="007A16EB" w:rsidRPr="00610413" w:rsidRDefault="007A16EB" w:rsidP="008F6882">
            <w:pPr>
              <w:spacing w:line="400" w:lineRule="exact"/>
              <w:ind w:left="240" w:hangingChars="100" w:hanging="240"/>
              <w:rPr>
                <w:rFonts w:asciiTheme="minorEastAsia" w:eastAsiaTheme="minorEastAsia" w:hAnsiTheme="minorEastAsia"/>
                <w:kern w:val="0"/>
              </w:rPr>
            </w:pPr>
            <w:r w:rsidRPr="00610413">
              <w:rPr>
                <w:rFonts w:asciiTheme="minorEastAsia" w:eastAsiaTheme="minorEastAsia" w:hAnsiTheme="minorEastAsia" w:hint="eastAsia"/>
                <w:kern w:val="0"/>
              </w:rPr>
              <w:t>6.　ハラスメント対策の強化</w:t>
            </w:r>
          </w:p>
          <w:p w14:paraId="633D9665"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①　セクシュアル・ハラスメント等について、男女を問わず会計年度任用職員などの非正規労働者も含めて職場実態を把握します。</w:t>
            </w:r>
          </w:p>
          <w:p w14:paraId="4CBF8DDD" w14:textId="77777777" w:rsidR="007A16EB" w:rsidRPr="00610413" w:rsidRDefault="007A16EB" w:rsidP="008F6882">
            <w:pPr>
              <w:spacing w:line="400" w:lineRule="exact"/>
              <w:ind w:left="479" w:hangingChars="200" w:hanging="479"/>
              <w:rPr>
                <w:rFonts w:asciiTheme="minorEastAsia" w:eastAsiaTheme="minorEastAsia" w:hAnsiTheme="minorEastAsia"/>
                <w:kern w:val="0"/>
              </w:rPr>
            </w:pPr>
            <w:r w:rsidRPr="00610413">
              <w:rPr>
                <w:rFonts w:asciiTheme="minorEastAsia" w:eastAsiaTheme="minorEastAsia" w:hAnsiTheme="minorEastAsia" w:hint="eastAsia"/>
                <w:kern w:val="0"/>
              </w:rPr>
              <w:t xml:space="preserve">　②　</w:t>
            </w:r>
            <w:r w:rsidRPr="00610413">
              <w:rPr>
                <w:rFonts w:asciiTheme="minorEastAsia" w:eastAsiaTheme="minorEastAsia" w:hAnsiTheme="minorEastAsia" w:hint="eastAsia"/>
                <w:spacing w:val="-6"/>
                <w:kern w:val="0"/>
              </w:rPr>
              <w:t>ハラスメントを受けた場合に相談しやすい体制となっているか、対応マニュアルは策定されているか、研修をはじめとする対策が十分であるか</w:t>
            </w:r>
            <w:r w:rsidRPr="00610413">
              <w:rPr>
                <w:rFonts w:asciiTheme="minorEastAsia" w:eastAsiaTheme="minorEastAsia" w:hAnsiTheme="minorEastAsia" w:hint="eastAsia"/>
                <w:spacing w:val="-8"/>
                <w:kern w:val="0"/>
              </w:rPr>
              <w:t>等について確認します。</w:t>
            </w:r>
          </w:p>
        </w:tc>
      </w:tr>
      <w:tr w:rsidR="007A16EB" w:rsidRPr="00610413" w14:paraId="1EA5B4A6" w14:textId="77777777" w:rsidTr="008F6882">
        <w:trPr>
          <w:jc w:val="center"/>
        </w:trPr>
        <w:tc>
          <w:tcPr>
            <w:tcW w:w="9503" w:type="dxa"/>
            <w:tcBorders>
              <w:top w:val="nil"/>
            </w:tcBorders>
          </w:tcPr>
          <w:p w14:paraId="2C10E173" w14:textId="77777777" w:rsidR="007A16EB" w:rsidRPr="00610413" w:rsidRDefault="007A16EB" w:rsidP="008F6882">
            <w:pPr>
              <w:spacing w:line="200" w:lineRule="exact"/>
              <w:ind w:left="240" w:hangingChars="100" w:hanging="240"/>
            </w:pPr>
          </w:p>
        </w:tc>
      </w:tr>
    </w:tbl>
    <w:p w14:paraId="3E621CAA" w14:textId="77777777" w:rsidR="007A16EB" w:rsidRPr="00610413" w:rsidRDefault="007A16EB" w:rsidP="007A16EB">
      <w:pPr>
        <w:ind w:left="240" w:hangingChars="100" w:hanging="240"/>
        <w:rPr>
          <w:rFonts w:asciiTheme="majorEastAsia" w:eastAsiaTheme="majorEastAsia" w:hAnsiTheme="majorEastAsia"/>
        </w:rPr>
      </w:pPr>
    </w:p>
    <w:p w14:paraId="54F27794"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【取り組みのスケジュール】</w:t>
      </w:r>
    </w:p>
    <w:p w14:paraId="74E25017" w14:textId="67AA4E15"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６</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取り組みにあたっては、「要求－交渉－妥結（書面化・協約化）」の交渉サイクルに則った運動を展開します。</w:t>
      </w:r>
    </w:p>
    <w:p w14:paraId="29276EB4" w14:textId="77777777"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自治労本部は、５月27日～６月２日を交渉強化ゾーン、全国統一行動日を６月３日に設定しています。県本部・単組は、新型コロナウイルス感染症に関わる地域・自治体の状況を踏まえつつ、６月中の交渉をめざし当局に回答と文書確認を求めます。</w:t>
      </w:r>
    </w:p>
    <w:p w14:paraId="68CEBC0A" w14:textId="77777777"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要求書提出に向け職場討議やアンケートを行うなど職場実態把握に努めます。</w:t>
      </w:r>
    </w:p>
    <w:p w14:paraId="445D4E71" w14:textId="28E995AA" w:rsidR="007A16EB" w:rsidRPr="00610413" w:rsidRDefault="007A16EB" w:rsidP="000F2FAE">
      <w:pPr>
        <w:ind w:left="240" w:hangingChars="100" w:hanging="240"/>
        <w:rPr>
          <w:rFonts w:asciiTheme="minorEastAsia" w:eastAsiaTheme="minorEastAsia" w:hAnsiTheme="minorEastAsia"/>
        </w:rPr>
      </w:pPr>
    </w:p>
    <w:p w14:paraId="4A971E11"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【男女平等推進月間の取り組み】</w:t>
      </w:r>
    </w:p>
    <w:p w14:paraId="226943ED" w14:textId="264E7DA4"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lastRenderedPageBreak/>
        <w:t>７</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６月は、政府の男女共同参画週間、連合の「男女平等月間」を踏まえて、職場・地域・労働組合それぞれの領域で男女平等の実現にむけて集中的に取り組みます。</w:t>
      </w:r>
    </w:p>
    <w:p w14:paraId="3B5F9518" w14:textId="5E773242"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８</w:t>
      </w:r>
      <w:r w:rsidR="007A16EB" w:rsidRPr="00610413">
        <w:rPr>
          <w:rFonts w:asciiTheme="minorEastAsia" w:eastAsiaTheme="minorEastAsia" w:hAnsiTheme="minorEastAsia" w:hint="eastAsia"/>
        </w:rPr>
        <w:t>.</w:t>
      </w:r>
      <w:r w:rsidR="007A16EB" w:rsidRPr="00610413">
        <w:rPr>
          <w:rFonts w:asciiTheme="minorEastAsia" w:eastAsiaTheme="minorEastAsia" w:hAnsiTheme="minorEastAsia"/>
        </w:rPr>
        <w:t xml:space="preserve"> </w:t>
      </w:r>
      <w:r w:rsidR="007A16EB" w:rsidRPr="00610413">
        <w:rPr>
          <w:rFonts w:asciiTheme="minorEastAsia" w:eastAsiaTheme="minorEastAsia" w:hAnsiTheme="minorEastAsia" w:hint="eastAsia"/>
        </w:rPr>
        <w:t>県本部は、要請書モデルを活用し、都道府県、市長会、町村会に対する申し入れを行います。また、男女平等推進月間にあわせて自治労本部からの情報提供を元に男女平等、女性役員育成に関する学習会や研修を実施し、若年層を対象とする講座などに、男女平等のテーマを取り入れます。</w:t>
      </w:r>
    </w:p>
    <w:p w14:paraId="5CE783D2" w14:textId="32E9D05B" w:rsidR="007A16EB" w:rsidRPr="00610413" w:rsidRDefault="00FF71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９</w:t>
      </w:r>
      <w:r w:rsidR="007A16EB" w:rsidRPr="00610413">
        <w:rPr>
          <w:rFonts w:asciiTheme="minorEastAsia" w:eastAsiaTheme="minorEastAsia" w:hAnsiTheme="minorEastAsia" w:hint="eastAsia"/>
        </w:rPr>
        <w:t>.</w:t>
      </w:r>
      <w:r w:rsidR="007A16EB" w:rsidRPr="00610413">
        <w:rPr>
          <w:rFonts w:asciiTheme="minorEastAsia" w:eastAsiaTheme="minorEastAsia" w:hAnsiTheme="minorEastAsia"/>
        </w:rPr>
        <w:t xml:space="preserve"> </w:t>
      </w:r>
      <w:r w:rsidR="007A16EB" w:rsidRPr="00610413">
        <w:rPr>
          <w:rFonts w:asciiTheme="minorEastAsia" w:eastAsiaTheme="minorEastAsia" w:hAnsiTheme="minorEastAsia" w:hint="eastAsia"/>
        </w:rPr>
        <w:t>単組は、より多くの組合員に、男女平等推進月間の取り組みへの参加を促すために、ポテッカーや「</w:t>
      </w:r>
      <w:r w:rsidR="007A16EB" w:rsidRPr="00610413">
        <w:rPr>
          <w:rFonts w:ascii="Times New Roman" w:eastAsiaTheme="minorEastAsia" w:hAnsi="Times New Roman"/>
        </w:rPr>
        <w:t xml:space="preserve">Let's challenge </w:t>
      </w:r>
      <w:r w:rsidR="007A16EB" w:rsidRPr="00610413">
        <w:rPr>
          <w:rFonts w:asciiTheme="minorEastAsia" w:eastAsiaTheme="minorEastAsia" w:hAnsiTheme="minorEastAsia" w:hint="eastAsia"/>
        </w:rPr>
        <w:t>地方公務員のための両立支援ガイドブック」等を活用し、身近な男女平等に関わる課題を掘り起こし、改善をはかります。</w:t>
      </w:r>
    </w:p>
    <w:p w14:paraId="38B901C8" w14:textId="77777777" w:rsidR="007A16EB" w:rsidRPr="00610413" w:rsidRDefault="007A16EB" w:rsidP="007A16EB">
      <w:pPr>
        <w:ind w:left="240" w:hangingChars="100" w:hanging="240"/>
        <w:rPr>
          <w:rFonts w:asciiTheme="minorEastAsia" w:eastAsiaTheme="minorEastAsia" w:hAnsiTheme="minorEastAsia"/>
        </w:rPr>
      </w:pPr>
    </w:p>
    <w:p w14:paraId="2C861E1D"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【男女がともに担う奈良県本部アクションプランの目標達成にむけた取り組み】</w:t>
      </w:r>
    </w:p>
    <w:p w14:paraId="303E0AD0" w14:textId="28A2F005"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FF71EB" w:rsidRPr="00610413">
        <w:rPr>
          <w:rFonts w:asciiTheme="minorEastAsia" w:eastAsiaTheme="minorEastAsia" w:hAnsiTheme="minorEastAsia"/>
        </w:rPr>
        <w:t>0</w:t>
      </w:r>
      <w:r w:rsidRPr="00610413">
        <w:rPr>
          <w:rFonts w:asciiTheme="minorEastAsia" w:eastAsiaTheme="minorEastAsia" w:hAnsiTheme="minorEastAsia" w:hint="eastAsia"/>
        </w:rPr>
        <w:t>. 県本部のアクションプランを点検し、その実現にむけた単組への取り組み提起やスケジュールを決定します。</w:t>
      </w:r>
    </w:p>
    <w:p w14:paraId="5731A3F4" w14:textId="323F3981"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FF71EB" w:rsidRPr="00610413">
        <w:rPr>
          <w:rFonts w:asciiTheme="minorEastAsia" w:eastAsiaTheme="minorEastAsia" w:hAnsiTheme="minorEastAsia"/>
        </w:rPr>
        <w:t>1</w:t>
      </w:r>
      <w:r w:rsidRPr="00610413">
        <w:rPr>
          <w:rFonts w:asciiTheme="minorEastAsia" w:eastAsiaTheme="minorEastAsia" w:hAnsiTheme="minorEastAsia" w:hint="eastAsia"/>
        </w:rPr>
        <w:t>. 本部・県本部・単組は達成目標である①集会等の女性参加30％以上、②女性役員の選出30％以上（４役に１人以上）、③女性役員、次代の担い手育成等の達成にむけ、アクションプランに掲げている具体的な取り組みを実施します。</w:t>
      </w:r>
    </w:p>
    <w:p w14:paraId="266BB20A" w14:textId="77777777" w:rsidR="007A16EB" w:rsidRPr="00610413" w:rsidRDefault="007A16EB" w:rsidP="007A16EB">
      <w:pPr>
        <w:ind w:left="240" w:hangingChars="100" w:hanging="240"/>
        <w:rPr>
          <w:rFonts w:asciiTheme="minorEastAsia" w:eastAsiaTheme="minorEastAsia" w:hAnsiTheme="minorEastAsia"/>
        </w:rPr>
      </w:pPr>
    </w:p>
    <w:p w14:paraId="0C9A00C7"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【男女平等社会実現の取り組み】</w:t>
      </w:r>
    </w:p>
    <w:p w14:paraId="0B1C8F4A" w14:textId="7FF8902C"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FF71EB" w:rsidRPr="00610413">
        <w:rPr>
          <w:rFonts w:asciiTheme="minorEastAsia" w:eastAsiaTheme="minorEastAsia" w:hAnsiTheme="minorEastAsia"/>
        </w:rPr>
        <w:t>2</w:t>
      </w:r>
      <w:r w:rsidRPr="00610413">
        <w:rPr>
          <w:rFonts w:asciiTheme="minorEastAsia" w:eastAsiaTheme="minorEastAsia" w:hAnsiTheme="minorEastAsia" w:hint="eastAsia"/>
        </w:rPr>
        <w:t>. 自治体にも取り組みが求められている国の第５次男女共同参画基本計画が確実に実行されるよう取り組みます。</w:t>
      </w:r>
    </w:p>
    <w:p w14:paraId="61B1B7D0" w14:textId="77777777"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ただし、「選択的夫婦別姓の推進」が削除されたこと、指導的地位に女性が占める割合の達成時期などの数値目標があいまいとされていることに対しては、実現にむけた取り組みを継続します。</w:t>
      </w:r>
    </w:p>
    <w:p w14:paraId="79E58DA9" w14:textId="4C7C732F"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FF71EB" w:rsidRPr="00610413">
        <w:rPr>
          <w:rFonts w:asciiTheme="minorEastAsia" w:eastAsiaTheme="minorEastAsia" w:hAnsiTheme="minorEastAsia"/>
        </w:rPr>
        <w:t>3</w:t>
      </w:r>
      <w:r w:rsidRPr="00610413">
        <w:rPr>
          <w:rFonts w:asciiTheme="minorEastAsia" w:eastAsiaTheme="minorEastAsia" w:hAnsiTheme="minorEastAsia" w:hint="eastAsia"/>
        </w:rPr>
        <w:t>.</w:t>
      </w:r>
      <w:r w:rsidR="0037522B">
        <w:rPr>
          <w:rFonts w:asciiTheme="minorEastAsia" w:eastAsiaTheme="minorEastAsia" w:hAnsiTheme="minorEastAsia"/>
        </w:rPr>
        <w:t xml:space="preserve"> </w:t>
      </w:r>
      <w:r w:rsidRPr="00610413">
        <w:rPr>
          <w:rFonts w:asciiTheme="minorEastAsia" w:eastAsiaTheme="minorEastAsia" w:hAnsiTheme="minorEastAsia" w:hint="eastAsia"/>
        </w:rPr>
        <w:t>ＩＬＯ第190号条約「仕事の世界における暴力とハラスメントの根絶」の批准にむけ、連合に結集し取り組みを進めます。</w:t>
      </w:r>
    </w:p>
    <w:p w14:paraId="4338EAC8" w14:textId="4A181669" w:rsidR="0031228E" w:rsidRPr="00610413" w:rsidRDefault="007A16EB" w:rsidP="007A16EB">
      <w:pPr>
        <w:ind w:left="240" w:hangingChars="100" w:hanging="240"/>
        <w:rPr>
          <w:rFonts w:asciiTheme="minorEastAsia" w:eastAsiaTheme="minorEastAsia" w:hAnsiTheme="minorEastAsia"/>
        </w:rPr>
        <w:sectPr w:rsidR="0031228E" w:rsidRPr="00610413" w:rsidSect="009E2675">
          <w:type w:val="continuous"/>
          <w:pgSz w:w="11906" w:h="16838" w:code="9"/>
          <w:pgMar w:top="1218" w:right="1153" w:bottom="1218" w:left="1153" w:header="851" w:footer="726" w:gutter="0"/>
          <w:cols w:space="480"/>
          <w:titlePg/>
          <w:docGrid w:type="linesAndChars" w:linePitch="400" w:charSpace="-72"/>
        </w:sectPr>
      </w:pPr>
      <w:r w:rsidRPr="00610413">
        <w:rPr>
          <w:rFonts w:asciiTheme="minorEastAsia" w:eastAsiaTheme="minorEastAsia" w:hAnsiTheme="minorEastAsia" w:hint="eastAsia"/>
        </w:rPr>
        <w:t>1</w:t>
      </w:r>
      <w:r w:rsidR="00FF71EB" w:rsidRPr="00610413">
        <w:rPr>
          <w:rFonts w:asciiTheme="minorEastAsia" w:eastAsiaTheme="minorEastAsia" w:hAnsiTheme="minorEastAsia"/>
        </w:rPr>
        <w:t>4</w:t>
      </w:r>
      <w:r w:rsidRPr="00610413">
        <w:rPr>
          <w:rFonts w:asciiTheme="minorEastAsia" w:eastAsiaTheme="minorEastAsia" w:hAnsiTheme="minorEastAsia" w:hint="eastAsia"/>
        </w:rPr>
        <w:t>. 2022年４月から改正育児・介護休業法が順次施行されることから、希望する期間を安心して育児に専念することができるよう職場の理解と環境整備を整える取り組みを進めます。</w:t>
      </w:r>
    </w:p>
    <w:p w14:paraId="2C84E42C" w14:textId="77777777" w:rsidR="00DA1587" w:rsidRPr="00610413" w:rsidRDefault="00DA1587" w:rsidP="00A61254">
      <w:pPr>
        <w:rPr>
          <w:sz w:val="30"/>
        </w:rPr>
      </w:pPr>
    </w:p>
    <w:p w14:paraId="4C75E079" w14:textId="7655EBC5" w:rsidR="00C45BE5" w:rsidRPr="00610413" w:rsidRDefault="00C45BE5" w:rsidP="00C45BE5">
      <w:pPr>
        <w:ind w:left="300" w:hangingChars="100" w:hanging="300"/>
        <w:rPr>
          <w:sz w:val="30"/>
        </w:rPr>
      </w:pPr>
      <w:r w:rsidRPr="00610413">
        <w:rPr>
          <w:rFonts w:hint="eastAsia"/>
          <w:sz w:val="30"/>
        </w:rPr>
        <w:t xml:space="preserve">　　</w:t>
      </w:r>
      <w:r w:rsidR="00DA1587">
        <w:rPr>
          <w:rFonts w:hint="eastAsia"/>
          <w:sz w:val="30"/>
        </w:rPr>
        <w:t>５</w:t>
      </w:r>
      <w:r w:rsidRPr="00610413">
        <w:rPr>
          <w:rFonts w:hint="eastAsia"/>
          <w:sz w:val="30"/>
        </w:rPr>
        <w:t>.　自治体財政の確立自治・分権および公共サービス改革の推進</w:t>
      </w:r>
    </w:p>
    <w:p w14:paraId="613159C5" w14:textId="77777777" w:rsidR="00C45BE5" w:rsidRPr="00610413" w:rsidRDefault="00C45BE5" w:rsidP="00C45BE5">
      <w:pPr>
        <w:ind w:left="300" w:hangingChars="100" w:hanging="300"/>
        <w:rPr>
          <w:sz w:val="30"/>
        </w:rPr>
      </w:pPr>
    </w:p>
    <w:p w14:paraId="3D4DD646" w14:textId="77777777" w:rsidR="00C45BE5" w:rsidRPr="00610413" w:rsidRDefault="00C45BE5" w:rsidP="00C45BE5">
      <w:pPr>
        <w:ind w:left="300" w:hangingChars="100" w:hanging="300"/>
        <w:rPr>
          <w:sz w:val="30"/>
        </w:rPr>
        <w:sectPr w:rsidR="00C45BE5" w:rsidRPr="00610413" w:rsidSect="009E2675">
          <w:footerReference w:type="default" r:id="rId12"/>
          <w:footerReference w:type="first" r:id="rId13"/>
          <w:type w:val="continuous"/>
          <w:pgSz w:w="11906" w:h="16838" w:code="9"/>
          <w:pgMar w:top="1218" w:right="1153" w:bottom="1218" w:left="1153" w:header="851" w:footer="726" w:gutter="0"/>
          <w:cols w:space="480"/>
          <w:titlePg/>
          <w:docGrid w:type="linesAndChars" w:linePitch="400" w:charSpace="-72"/>
        </w:sectPr>
      </w:pPr>
    </w:p>
    <w:p w14:paraId="222D8659" w14:textId="77777777" w:rsidR="00DC2F89" w:rsidRPr="00610413" w:rsidRDefault="00DC2F89" w:rsidP="00DC2F89">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【政府による緊急的な財政出動への対応】</w:t>
      </w:r>
    </w:p>
    <w:p w14:paraId="4787D149" w14:textId="218B79EC"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１.</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政府は、2022年度予算においても、新型コロナウイルス対策として2021年同様５兆円の予備費を確保していますが、７月の参議院選挙を目前に、はやくも2.7兆円程度の補正予算案を提出しています。この補正予算案は、原油価格高騰とコロナ禍対策を基本としていますが、予備費の総額を維持するために1.5兆円を改めて予備費に積み直すとい</w:t>
      </w:r>
      <w:r w:rsidRPr="00610413">
        <w:rPr>
          <w:rFonts w:asciiTheme="minorEastAsia" w:eastAsiaTheme="minorEastAsia" w:hAnsiTheme="minorEastAsia" w:hint="eastAsia"/>
        </w:rPr>
        <w:lastRenderedPageBreak/>
        <w:t>う不明瞭な措置を行っており、国会審議を通さずに使える予備費に偏重した政府の恣意的な態度を示すものといえます。引き続き、政府の動向や予備費等の使途について注視し、政党対策などに取り組みます。</w:t>
      </w:r>
    </w:p>
    <w:p w14:paraId="4074A5E7" w14:textId="77777777" w:rsidR="00DC2F89" w:rsidRPr="00610413" w:rsidRDefault="00DC2F89" w:rsidP="00DC2F89">
      <w:pPr>
        <w:ind w:left="240" w:hangingChars="100" w:hanging="240"/>
        <w:rPr>
          <w:rFonts w:asciiTheme="minorEastAsia" w:eastAsiaTheme="minorEastAsia" w:hAnsiTheme="minorEastAsia"/>
        </w:rPr>
      </w:pPr>
    </w:p>
    <w:p w14:paraId="560D543A" w14:textId="77777777" w:rsidR="00DC2F89" w:rsidRPr="00610413" w:rsidRDefault="00DC2F89" w:rsidP="00DC2F89">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【2023年度予算における地方財政の確保と公共サービス改革に対する取り組み】</w:t>
      </w:r>
    </w:p>
    <w:p w14:paraId="58650F95" w14:textId="37073356"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２.</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2022年度政府予算における地方財政の一般財源総額は、コロナ禍においても約62兆円、地方交付税についても約18.1兆円と、いずれも前年度を上回る額が確保されています。しかし、地方における社会保障事業を支える一般行政経費の地方単独分は、ほぼ前年並みに据え置かれ、今後も進行する少子・高齢化にまで対応しているとはいえません。引き続き、地方の財政需要に見合った財源の確保が求められます。</w:t>
      </w:r>
    </w:p>
    <w:p w14:paraId="3813B127" w14:textId="587DA306"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３.</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このため、地方財政の確立にむけて、以下の考え方に基づき、取り組みを進めます。</w:t>
      </w:r>
    </w:p>
    <w:p w14:paraId="667FFFD4"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社会保障の維持・確保、防災・減災また脱炭素化対策、地域活性化にむけた取り組みや、デジタル化対策など、増大する地方公共団体の財政需要を的確に把握し、それを支える人件費も含めて、十分な地方一般財源総額の確保をはかること。</w:t>
      </w:r>
    </w:p>
    <w:p w14:paraId="57865FFA"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②　とりわけ、子育て、地域医療の確保、介護や児童虐待防止、生活困窮者自立支援など、急増する社会保障ニーズが自治体の一般行政経費を圧迫していることから、地方単独事業分も含めた十分な社会保障経費の拡充をはかること。また、これらの分野を支える人材確保にむけた自治体の取り組みを十分に支える財政措置を求めること。</w:t>
      </w:r>
    </w:p>
    <w:p w14:paraId="591CCC3D"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③　地方交付税の法定率を引き上げるなど、臨時財政対策債に頼らない、より自律的な地方財政の確立に取り組むこと。また、偏在性の小さい所得税・消費税を対象に国税から地方税への税源移譲を行うなど、より抜本的な改善を行うこと。</w:t>
      </w:r>
    </w:p>
    <w:p w14:paraId="40D438DF"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④　引き続きの新型コロナウイルス感染症対策として、ワクチン接種体制の確保、感染症対応業務のみに限定しない、より全体的な保健所体制・機能の強化、その他の新型コロナウイルス対応事業、また地域経済の活性化まで踏まえ、十分な財源措置をはかること。</w:t>
      </w:r>
    </w:p>
    <w:p w14:paraId="28968E64"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⑤　「まち・ひと・しごと創生事業費」１兆円は恒久的な財源とすること。また、同規模の財源確保はもとより、その拡充を含めて検討すること。</w:t>
      </w:r>
    </w:p>
    <w:p w14:paraId="32E161D4"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⑥　会計年度任用職員制度の運用においては、今後も当該職員の処遇改善に結び付くよう、十分な財源を確保すること。</w:t>
      </w:r>
    </w:p>
    <w:p w14:paraId="0B72D125"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⑦　特別交付税の配分にあたり、諸手当等の支給水準が国の基準を超えている自治体に対して、その取り扱いを理由とした特別交付税の減額措置を行わないこと。</w:t>
      </w:r>
    </w:p>
    <w:p w14:paraId="4ECE24B9"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⑧　デジタル・ガバメント化にむけ、地域デジタル社会推進費に相当する財源を継続して確保すること。また、デジタル化が定着化していく過渡期において生じ得る行政需要についても、人材・財源を含めた対応を行うこと。</w:t>
      </w:r>
    </w:p>
    <w:p w14:paraId="5563B475"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⑨　森林環境譲与税について、譲与額が人口の多い大都市に偏らないよう譲与基準を見直し、より林業需要を見込める地方公共団体への譲与額の充実をはかること。</w:t>
      </w:r>
    </w:p>
    <w:p w14:paraId="6D0ED1E1" w14:textId="77777777"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lastRenderedPageBreak/>
        <w:t>４.　具体的取り組みについては、次の通りとします。</w:t>
      </w:r>
    </w:p>
    <w:p w14:paraId="6C969BB9" w14:textId="77777777"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①　本　部</w:t>
      </w:r>
    </w:p>
    <w:p w14:paraId="68E0F321"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ア　６月に策定が見込まれる「骨太方針2022」における地方の財政需要に見合う地方一般財源総額の確保をめざし、政府・地方三団体・政党への要請行動に取り組みます。あわせて、2023年度の予算編成にむけて、地方財政計画・地方交付税総額と、地方税財源や各種政策予算の確保をめざし、政府概算予算要求行動に取り組みます。</w:t>
      </w:r>
    </w:p>
    <w:p w14:paraId="18DC1A9F"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イ　地方交付税法第17条の４に基づく、地方交付税の算定に関する地方自治体から総務省への意見書提出の取り組みについて、モデル案等を作成して、各県本部に示します。</w:t>
      </w:r>
    </w:p>
    <w:p w14:paraId="4EF6133D"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ウ　県本部の要請に応じて、地方財政に関するセミナーの講師派遣等を行います。</w:t>
      </w:r>
    </w:p>
    <w:p w14:paraId="514CDDF5" w14:textId="77777777"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②　県本部・単組</w:t>
      </w:r>
    </w:p>
    <w:p w14:paraId="0CEBCED5"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ア　県本部は、地方自治法第99条に基づく議会決議採択を推進するため、組織内議員、連合奈良や奈良公務労協との連携を追求します。</w:t>
      </w:r>
    </w:p>
    <w:p w14:paraId="4D6A7827"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イ　県本部・単組は、６月議会もしくは９月議会において、本部モデル案を参考に、地方自治法第99条に基づく議会決議採択に取り組みます。とくに、次年度予算の概算要求に対応するため、６月議会での採択を重点に取り組みます。さらに、６月議会対策の一環として、組織内議員</w:t>
      </w:r>
      <w:bookmarkStart w:id="1" w:name="_Hlk103607483"/>
      <w:r w:rsidRPr="00610413">
        <w:rPr>
          <w:rFonts w:asciiTheme="minorEastAsia" w:eastAsiaTheme="minorEastAsia" w:hAnsiTheme="minorEastAsia" w:hint="eastAsia"/>
        </w:rPr>
        <w:t>・連合推薦議員</w:t>
      </w:r>
      <w:bookmarkEnd w:id="1"/>
      <w:r w:rsidRPr="00610413">
        <w:rPr>
          <w:rFonts w:asciiTheme="minorEastAsia" w:eastAsiaTheme="minorEastAsia" w:hAnsiTheme="minorEastAsia" w:hint="eastAsia"/>
        </w:rPr>
        <w:t>などへの要請に取り組みます。</w:t>
      </w:r>
    </w:p>
    <w:p w14:paraId="0890418B" w14:textId="77777777" w:rsidR="00DC2F89" w:rsidRPr="00610413" w:rsidRDefault="00DC2F89" w:rsidP="00DC2F89">
      <w:pPr>
        <w:ind w:left="719" w:hangingChars="300" w:hanging="719"/>
        <w:rPr>
          <w:rFonts w:asciiTheme="minorEastAsia" w:eastAsiaTheme="minorEastAsia" w:hAnsiTheme="minorEastAsia"/>
        </w:rPr>
      </w:pPr>
      <w:r w:rsidRPr="00610413">
        <w:rPr>
          <w:rFonts w:asciiTheme="minorEastAsia" w:eastAsiaTheme="minorEastAsia" w:hAnsiTheme="minorEastAsia" w:hint="eastAsia"/>
        </w:rPr>
        <w:t xml:space="preserve">　　ウ　地方交付税法第17条の４に基づく地方交付税の算定に関する地方自治体から総務省への意見書提出の取り組みを進めます。総務省への意見書の提出は８～９月とされているため、県本部・単組は６月議会以降、組織内議員などと連携して、各自治体当局への要請を行います。</w:t>
      </w:r>
    </w:p>
    <w:p w14:paraId="212F2F04" w14:textId="77777777" w:rsidR="00DC2F89" w:rsidRPr="00610413" w:rsidRDefault="00DC2F89" w:rsidP="00DC2F89">
      <w:pPr>
        <w:rPr>
          <w:rFonts w:asciiTheme="minorEastAsia" w:eastAsiaTheme="minorEastAsia" w:hAnsiTheme="minorEastAsia"/>
        </w:rPr>
      </w:pPr>
    </w:p>
    <w:p w14:paraId="2A2B64CD" w14:textId="77777777" w:rsidR="00DC2F89" w:rsidRPr="00610413" w:rsidRDefault="00DC2F89" w:rsidP="00DC2F89">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【行政のデジタル化に対する取り組み】</w:t>
      </w:r>
    </w:p>
    <w:p w14:paraId="5DC6D6BA" w14:textId="532F04FD" w:rsidR="00DC2F89" w:rsidRPr="00610413" w:rsidRDefault="00DC2F89" w:rsidP="00DC2F89">
      <w:pPr>
        <w:ind w:left="240" w:hangingChars="100" w:hanging="240"/>
        <w:rPr>
          <w:rFonts w:asciiTheme="minorEastAsia" w:eastAsiaTheme="minorEastAsia" w:hAnsiTheme="minorEastAsia"/>
          <w:dstrike/>
        </w:rPr>
      </w:pPr>
      <w:r w:rsidRPr="00610413">
        <w:rPr>
          <w:rFonts w:asciiTheme="minorEastAsia" w:eastAsiaTheme="minorEastAsia" w:hAnsiTheme="minorEastAsia" w:hint="eastAsia"/>
        </w:rPr>
        <w:t>５.</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単組・県本部においては、システム標準化にむけた、自治体における今後のスケジュールを確認し、システム変更に伴う業務プロセスの見直し、人材の確保、新たなシステム開発に必要となる経費などを把握します。</w:t>
      </w:r>
    </w:p>
    <w:p w14:paraId="302877A3" w14:textId="06062276" w:rsidR="00DC2F89" w:rsidRPr="00610413" w:rsidRDefault="00DC2F89" w:rsidP="00DC2F89">
      <w:pPr>
        <w:ind w:left="240" w:hangingChars="100" w:hanging="240"/>
        <w:rPr>
          <w:rFonts w:asciiTheme="minorEastAsia" w:eastAsiaTheme="minorEastAsia" w:hAnsiTheme="minorEastAsia"/>
          <w:dstrike/>
        </w:rPr>
      </w:pPr>
      <w:r w:rsidRPr="00610413">
        <w:rPr>
          <w:rFonts w:asciiTheme="minorEastAsia" w:eastAsiaTheme="minorEastAsia" w:hAnsiTheme="minorEastAsia" w:hint="eastAsia"/>
        </w:rPr>
        <w:t>６.</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マイナンバーカードの取得推進について、政府がほぼすべての住民に対して交付を行う目標とする2023年３月が近づいていることから自治体において大きな負担とならないよう求めます。</w:t>
      </w:r>
    </w:p>
    <w:p w14:paraId="1B82686E" w14:textId="7AEF75A2" w:rsidR="00DC2F89" w:rsidRPr="00610413" w:rsidRDefault="00DC2F89" w:rsidP="00DC2F89">
      <w:pPr>
        <w:tabs>
          <w:tab w:val="left" w:pos="3840"/>
        </w:tabs>
        <w:ind w:left="240" w:hangingChars="100" w:hanging="240"/>
        <w:rPr>
          <w:rFonts w:asciiTheme="minorEastAsia" w:eastAsiaTheme="minorEastAsia" w:hAnsiTheme="minorEastAsia"/>
        </w:rPr>
      </w:pPr>
      <w:r w:rsidRPr="00610413">
        <w:rPr>
          <w:rFonts w:asciiTheme="minorEastAsia" w:eastAsiaTheme="minorEastAsia" w:hAnsiTheme="minorEastAsia"/>
        </w:rPr>
        <w:tab/>
      </w:r>
      <w:r w:rsidRPr="00610413">
        <w:rPr>
          <w:rFonts w:asciiTheme="minorEastAsia" w:eastAsiaTheme="minorEastAsia" w:hAnsiTheme="minorEastAsia"/>
        </w:rPr>
        <w:tab/>
      </w:r>
    </w:p>
    <w:p w14:paraId="74ED10FC" w14:textId="77777777" w:rsidR="00DC2F89" w:rsidRPr="00610413" w:rsidRDefault="00DC2F89" w:rsidP="00DC2F89">
      <w:pPr>
        <w:rPr>
          <w:rFonts w:asciiTheme="majorEastAsia" w:eastAsiaTheme="majorEastAsia" w:hAnsiTheme="majorEastAsia"/>
        </w:rPr>
      </w:pPr>
      <w:r w:rsidRPr="00610413">
        <w:rPr>
          <w:rFonts w:asciiTheme="majorEastAsia" w:eastAsiaTheme="majorEastAsia" w:hAnsiTheme="majorEastAsia" w:hint="eastAsia"/>
        </w:rPr>
        <w:t>【第39年次自治研活動の推進】</w:t>
      </w:r>
    </w:p>
    <w:p w14:paraId="45B18942" w14:textId="19607936" w:rsidR="00DC2F89" w:rsidRPr="00610413" w:rsidRDefault="00DC2F89" w:rsidP="00DC2F89">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７.</w:t>
      </w:r>
      <w:r w:rsidR="0037522B">
        <w:rPr>
          <w:rFonts w:asciiTheme="minorEastAsia" w:eastAsiaTheme="minorEastAsia" w:hAnsiTheme="minorEastAsia"/>
        </w:rPr>
        <w:t xml:space="preserve"> </w:t>
      </w:r>
      <w:r w:rsidRPr="00610413">
        <w:rPr>
          <w:rFonts w:asciiTheme="minorEastAsia" w:eastAsiaTheme="minorEastAsia" w:hAnsiTheme="minorEastAsia" w:hint="eastAsia"/>
        </w:rPr>
        <w:t>第39回地方自治研究全国集会（静岡自治研）の開催にむけて、下記の通り取り組みます。</w:t>
      </w:r>
    </w:p>
    <w:p w14:paraId="46EB909A"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自治研中央推進委員会は、2022年10月７～８日に静岡県静岡市で開催する第39回地方自治研究全国集会（静岡自治研）にむけて、全体集会および分科会の企画についての議論を深めます。</w:t>
      </w:r>
    </w:p>
    <w:p w14:paraId="561745CD" w14:textId="77777777" w:rsidR="00DC2F89" w:rsidRPr="00610413" w:rsidRDefault="00DC2F89" w:rsidP="00DC2F89">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lastRenderedPageBreak/>
        <w:t xml:space="preserve">　②　静岡自治研へのより多くの組合員・市民の参加をめざし、本部および自治研中央推進委員会は、地元実行委員会と連携した取り組みを進めます。単組・県本部は、機関紙やＳＮＳなどさまざまな媒体を活用し、静岡自治研のＰＲを行います。</w:t>
      </w:r>
    </w:p>
    <w:p w14:paraId="55DDABDA" w14:textId="77777777" w:rsidR="00DC2F89" w:rsidRPr="00610413" w:rsidRDefault="00DC2F89" w:rsidP="00DC2F89">
      <w:pPr>
        <w:ind w:left="240" w:hangingChars="100" w:hanging="240"/>
        <w:rPr>
          <w:rFonts w:hAnsi="ＭＳ 明朝"/>
          <w:szCs w:val="16"/>
        </w:rPr>
      </w:pPr>
      <w:r w:rsidRPr="00610413">
        <w:rPr>
          <w:rFonts w:hAnsi="ＭＳ 明朝" w:hint="eastAsia"/>
          <w:szCs w:val="16"/>
        </w:rPr>
        <w:t>８．コロナ禍もあり活動が停滞気味の県本部自治研推進委員会（活動）ですが、定期開催ならびに活動・研究テーマの充実に向けて取り組みます。</w:t>
      </w:r>
    </w:p>
    <w:p w14:paraId="3416B6FE" w14:textId="77777777" w:rsidR="00DC2F89" w:rsidRPr="00610413" w:rsidRDefault="00DC2F89" w:rsidP="00DC2F89">
      <w:pPr>
        <w:ind w:left="240" w:hangingChars="100" w:hanging="240"/>
        <w:rPr>
          <w:rFonts w:hAnsi="ＭＳ 明朝"/>
          <w:szCs w:val="16"/>
        </w:rPr>
      </w:pPr>
      <w:r w:rsidRPr="00610413">
        <w:rPr>
          <w:rFonts w:hAnsi="ＭＳ 明朝" w:hint="eastAsia"/>
          <w:szCs w:val="16"/>
        </w:rPr>
        <w:t xml:space="preserve">　　推進委員会と「ＪＲ畝傍駅」清掃活動の定期活動に合わせて、開催を延期している駅前マルシェ開催に伴うノウハウを学ぶ学習会の開催に向けて取り組みます。</w:t>
      </w:r>
    </w:p>
    <w:p w14:paraId="6676FE38" w14:textId="77777777" w:rsidR="00DC2F89" w:rsidRPr="00610413" w:rsidRDefault="00DC2F89" w:rsidP="00DC2F89">
      <w:pPr>
        <w:ind w:left="240" w:hangingChars="100" w:hanging="240"/>
        <w:rPr>
          <w:rFonts w:hAnsi="ＭＳ 明朝"/>
          <w:szCs w:val="16"/>
        </w:rPr>
      </w:pPr>
      <w:r w:rsidRPr="00610413">
        <w:rPr>
          <w:rFonts w:hAnsi="ＭＳ 明朝" w:hint="eastAsia"/>
          <w:szCs w:val="16"/>
        </w:rPr>
        <w:t xml:space="preserve">　　当面の予定日程は、下記のとおりです。</w:t>
      </w:r>
    </w:p>
    <w:p w14:paraId="7E03A346" w14:textId="2BF0A974" w:rsidR="00DC2F89" w:rsidRPr="00610413" w:rsidRDefault="00DC2F89" w:rsidP="00DC2F89">
      <w:pPr>
        <w:ind w:left="240" w:hangingChars="100" w:hanging="240"/>
        <w:rPr>
          <w:rFonts w:hAnsi="ＭＳ 明朝"/>
          <w:szCs w:val="16"/>
        </w:rPr>
      </w:pPr>
      <w:r w:rsidRPr="00610413">
        <w:rPr>
          <w:rFonts w:hAnsi="ＭＳ 明朝"/>
          <w:szCs w:val="16"/>
        </w:rPr>
        <w:tab/>
      </w:r>
      <w:r w:rsidRPr="00610413">
        <w:rPr>
          <w:rFonts w:hAnsi="ＭＳ 明朝"/>
          <w:szCs w:val="16"/>
        </w:rPr>
        <w:tab/>
      </w:r>
      <w:r w:rsidRPr="00610413">
        <w:rPr>
          <w:rFonts w:hAnsi="ＭＳ 明朝"/>
          <w:szCs w:val="16"/>
        </w:rPr>
        <w:tab/>
      </w:r>
      <w:r w:rsidRPr="00610413">
        <w:rPr>
          <w:rFonts w:hAnsi="ＭＳ 明朝" w:hint="eastAsia"/>
          <w:szCs w:val="16"/>
        </w:rPr>
        <w:t>６月</w:t>
      </w:r>
      <w:r w:rsidRPr="00610413">
        <w:rPr>
          <w:rFonts w:hAnsi="ＭＳ 明朝"/>
          <w:szCs w:val="16"/>
        </w:rPr>
        <w:tab/>
      </w:r>
      <w:r w:rsidRPr="00610413">
        <w:rPr>
          <w:rFonts w:hAnsi="ＭＳ 明朝"/>
          <w:szCs w:val="16"/>
        </w:rPr>
        <w:tab/>
      </w:r>
      <w:r w:rsidRPr="00610413">
        <w:rPr>
          <w:rFonts w:hAnsi="ＭＳ 明朝"/>
          <w:szCs w:val="16"/>
        </w:rPr>
        <w:tab/>
      </w:r>
      <w:r w:rsidRPr="00610413">
        <w:rPr>
          <w:rFonts w:hAnsi="ＭＳ 明朝" w:hint="eastAsia"/>
          <w:szCs w:val="16"/>
        </w:rPr>
        <w:t>第</w:t>
      </w:r>
      <w:r w:rsidR="00DA1587">
        <w:rPr>
          <w:rFonts w:hAnsi="ＭＳ 明朝" w:hint="eastAsia"/>
          <w:szCs w:val="16"/>
        </w:rPr>
        <w:t>２</w:t>
      </w:r>
      <w:r w:rsidRPr="00610413">
        <w:rPr>
          <w:rFonts w:hAnsi="ＭＳ 明朝" w:hint="eastAsia"/>
          <w:szCs w:val="16"/>
        </w:rPr>
        <w:t>回推進委員会</w:t>
      </w:r>
    </w:p>
    <w:p w14:paraId="6C9BBB13" w14:textId="77777777" w:rsidR="00DC2F89" w:rsidRPr="00610413" w:rsidRDefault="00DC2F89" w:rsidP="00DC2F89">
      <w:pPr>
        <w:ind w:left="240" w:hangingChars="100" w:hanging="240"/>
        <w:rPr>
          <w:rFonts w:hAnsi="ＭＳ 明朝"/>
          <w:szCs w:val="16"/>
        </w:rPr>
      </w:pPr>
      <w:r w:rsidRPr="00610413">
        <w:rPr>
          <w:rFonts w:hAnsi="ＭＳ 明朝"/>
          <w:szCs w:val="16"/>
        </w:rPr>
        <w:tab/>
      </w:r>
      <w:r w:rsidRPr="00610413">
        <w:rPr>
          <w:rFonts w:hAnsi="ＭＳ 明朝"/>
          <w:szCs w:val="16"/>
        </w:rPr>
        <w:tab/>
      </w:r>
      <w:r w:rsidRPr="00610413">
        <w:rPr>
          <w:rFonts w:hAnsi="ＭＳ 明朝"/>
          <w:szCs w:val="16"/>
        </w:rPr>
        <w:tab/>
      </w:r>
      <w:r w:rsidRPr="00610413">
        <w:rPr>
          <w:rFonts w:hAnsi="ＭＳ 明朝" w:hint="eastAsia"/>
          <w:szCs w:val="16"/>
        </w:rPr>
        <w:t>７月２日（土）</w:t>
      </w:r>
      <w:r w:rsidRPr="00610413">
        <w:rPr>
          <w:rFonts w:hAnsi="ＭＳ 明朝"/>
          <w:szCs w:val="16"/>
        </w:rPr>
        <w:tab/>
      </w:r>
      <w:r w:rsidRPr="00610413">
        <w:rPr>
          <w:rFonts w:hAnsi="ＭＳ 明朝" w:hint="eastAsia"/>
          <w:szCs w:val="16"/>
        </w:rPr>
        <w:t xml:space="preserve">「ＪＲ畝傍駅」清掃活動　</w:t>
      </w:r>
    </w:p>
    <w:p w14:paraId="2D64B17A" w14:textId="77777777" w:rsidR="00DC2F89" w:rsidRPr="00610413" w:rsidRDefault="00DC2F89" w:rsidP="00DC2F89">
      <w:pPr>
        <w:ind w:left="5022" w:firstLine="557"/>
        <w:rPr>
          <w:rFonts w:hAnsi="ＭＳ 明朝"/>
          <w:szCs w:val="16"/>
        </w:rPr>
      </w:pPr>
      <w:r w:rsidRPr="00610413">
        <w:rPr>
          <w:rFonts w:hAnsi="ＭＳ 明朝" w:hint="eastAsia"/>
          <w:szCs w:val="16"/>
        </w:rPr>
        <w:t>※参院選中のため変更の可能性有</w:t>
      </w:r>
    </w:p>
    <w:p w14:paraId="0CC91BF3" w14:textId="3307F337" w:rsidR="003E6CDA" w:rsidRPr="00A61254" w:rsidRDefault="00DC2F89" w:rsidP="00A61254">
      <w:pPr>
        <w:rPr>
          <w:rFonts w:hAnsi="ＭＳ 明朝"/>
          <w:szCs w:val="16"/>
        </w:rPr>
      </w:pPr>
      <w:r w:rsidRPr="00610413">
        <w:rPr>
          <w:rFonts w:hAnsi="ＭＳ 明朝"/>
          <w:szCs w:val="16"/>
        </w:rPr>
        <w:tab/>
      </w:r>
      <w:r w:rsidRPr="00610413">
        <w:rPr>
          <w:rFonts w:hAnsi="ＭＳ 明朝"/>
          <w:szCs w:val="16"/>
        </w:rPr>
        <w:tab/>
      </w:r>
      <w:r w:rsidRPr="00610413">
        <w:rPr>
          <w:rFonts w:hAnsi="ＭＳ 明朝" w:hint="eastAsia"/>
          <w:szCs w:val="16"/>
        </w:rPr>
        <w:t>９月３日（土）</w:t>
      </w:r>
      <w:r w:rsidRPr="00610413">
        <w:rPr>
          <w:rFonts w:hAnsi="ＭＳ 明朝"/>
          <w:szCs w:val="16"/>
        </w:rPr>
        <w:tab/>
      </w:r>
      <w:r w:rsidRPr="00610413">
        <w:rPr>
          <w:rFonts w:hAnsi="ＭＳ 明朝" w:hint="eastAsia"/>
          <w:szCs w:val="16"/>
        </w:rPr>
        <w:t>「ＪＲ畝傍駅」清掃活動</w:t>
      </w:r>
    </w:p>
    <w:p w14:paraId="182E1B97" w14:textId="5F67F8EF" w:rsidR="00B31D31" w:rsidRPr="00B31D31" w:rsidRDefault="00B31D31" w:rsidP="00B31D31">
      <w:pPr>
        <w:rPr>
          <w:rFonts w:hAnsi="ＭＳ 明朝"/>
          <w:szCs w:val="16"/>
        </w:rPr>
      </w:pPr>
      <w:r w:rsidRPr="00B31D31">
        <w:rPr>
          <w:rFonts w:hAnsi="ＭＳ 明朝" w:hint="eastAsia"/>
          <w:szCs w:val="16"/>
        </w:rPr>
        <w:t>９．奈良県地方自治研究センターの当面の取り組み予定は、下記のとおりです。</w:t>
      </w:r>
    </w:p>
    <w:p w14:paraId="3BE528E0" w14:textId="4ECFE359" w:rsidR="00B31D31" w:rsidRPr="00B31D31" w:rsidRDefault="00B31D31" w:rsidP="00B31D31">
      <w:pPr>
        <w:rPr>
          <w:rFonts w:hAnsi="ＭＳ 明朝"/>
          <w:szCs w:val="16"/>
        </w:rPr>
      </w:pPr>
      <w:r w:rsidRPr="00B31D31">
        <w:rPr>
          <w:rFonts w:hAnsi="ＭＳ 明朝"/>
          <w:szCs w:val="16"/>
        </w:rPr>
        <w:tab/>
        <w:t xml:space="preserve">      </w:t>
      </w:r>
      <w:r w:rsidRPr="00B31D31">
        <w:rPr>
          <w:rFonts w:hAnsi="ＭＳ 明朝" w:hint="eastAsia"/>
          <w:szCs w:val="16"/>
        </w:rPr>
        <w:t>６月末～７月初旬</w:t>
      </w:r>
      <w:r w:rsidRPr="00B31D31">
        <w:rPr>
          <w:rFonts w:hAnsi="ＭＳ 明朝"/>
          <w:szCs w:val="16"/>
        </w:rPr>
        <w:tab/>
      </w:r>
      <w:r w:rsidRPr="00B31D31">
        <w:rPr>
          <w:rFonts w:hAnsi="ＭＳ 明朝" w:hint="eastAsia"/>
          <w:szCs w:val="16"/>
        </w:rPr>
        <w:t>「月刊自治研」を読む会</w:t>
      </w:r>
    </w:p>
    <w:p w14:paraId="31E0DA70" w14:textId="76FC4704" w:rsidR="00DA1587" w:rsidRPr="00B31D31" w:rsidRDefault="00B31D31" w:rsidP="00B31D31">
      <w:pPr>
        <w:ind w:left="240" w:hangingChars="100" w:hanging="240"/>
        <w:rPr>
          <w:sz w:val="30"/>
        </w:rPr>
      </w:pPr>
      <w:r w:rsidRPr="00B31D31">
        <w:rPr>
          <w:rFonts w:hAnsi="ＭＳ 明朝"/>
          <w:szCs w:val="16"/>
        </w:rPr>
        <w:tab/>
      </w:r>
      <w:r w:rsidRPr="00B31D31">
        <w:rPr>
          <w:rFonts w:hAnsi="ＭＳ 明朝"/>
          <w:szCs w:val="16"/>
        </w:rPr>
        <w:tab/>
      </w:r>
      <w:r w:rsidRPr="00B31D31">
        <w:rPr>
          <w:rFonts w:hAnsi="ＭＳ 明朝" w:hint="eastAsia"/>
          <w:szCs w:val="16"/>
        </w:rPr>
        <w:t xml:space="preserve">　　　７月21日（木）</w:t>
      </w:r>
      <w:r w:rsidRPr="00B31D31">
        <w:rPr>
          <w:rFonts w:hAnsi="ＭＳ 明朝"/>
          <w:szCs w:val="16"/>
        </w:rPr>
        <w:tab/>
      </w:r>
      <w:r w:rsidRPr="00B31D31">
        <w:rPr>
          <w:rFonts w:hAnsi="ＭＳ 明朝" w:hint="eastAsia"/>
          <w:szCs w:val="16"/>
        </w:rPr>
        <w:t>第３回理事会</w:t>
      </w:r>
    </w:p>
    <w:p w14:paraId="6BCD39E5" w14:textId="77777777" w:rsidR="00B31D31" w:rsidRPr="00610413" w:rsidRDefault="00B31D31" w:rsidP="003E6CDA">
      <w:pPr>
        <w:ind w:left="300" w:hangingChars="100" w:hanging="300"/>
        <w:rPr>
          <w:sz w:val="30"/>
        </w:rPr>
      </w:pPr>
    </w:p>
    <w:p w14:paraId="0CD89F8F" w14:textId="169A73D7" w:rsidR="007A16EB" w:rsidRPr="00610413" w:rsidRDefault="003E6CDA" w:rsidP="007A16EB">
      <w:pPr>
        <w:ind w:left="300" w:hangingChars="100" w:hanging="300"/>
        <w:rPr>
          <w:sz w:val="30"/>
        </w:rPr>
      </w:pPr>
      <w:r w:rsidRPr="00610413">
        <w:rPr>
          <w:rFonts w:hint="eastAsia"/>
          <w:sz w:val="30"/>
        </w:rPr>
        <w:t xml:space="preserve">　　</w:t>
      </w:r>
      <w:r w:rsidR="00DA1587">
        <w:rPr>
          <w:rFonts w:hint="eastAsia"/>
          <w:sz w:val="30"/>
        </w:rPr>
        <w:t>６</w:t>
      </w:r>
      <w:r w:rsidR="007A16EB" w:rsidRPr="00610413">
        <w:rPr>
          <w:rFonts w:hint="eastAsia"/>
          <w:sz w:val="30"/>
        </w:rPr>
        <w:t>.　安心と信頼の社会保障制度の確立</w:t>
      </w:r>
    </w:p>
    <w:p w14:paraId="6D6DECD1" w14:textId="77777777" w:rsidR="007A16EB" w:rsidRPr="00610413" w:rsidRDefault="007A16EB" w:rsidP="007A16EB">
      <w:pPr>
        <w:ind w:left="300" w:hangingChars="100" w:hanging="300"/>
        <w:rPr>
          <w:sz w:val="30"/>
        </w:rPr>
      </w:pPr>
    </w:p>
    <w:p w14:paraId="2D22ECC9" w14:textId="77777777" w:rsidR="007A16EB" w:rsidRPr="00610413" w:rsidRDefault="007A16EB" w:rsidP="007A16EB">
      <w:pPr>
        <w:ind w:left="300" w:hangingChars="100" w:hanging="300"/>
        <w:rPr>
          <w:sz w:val="30"/>
        </w:rPr>
        <w:sectPr w:rsidR="007A16EB" w:rsidRPr="00610413" w:rsidSect="00F534A1">
          <w:footerReference w:type="default" r:id="rId14"/>
          <w:footerReference w:type="first" r:id="rId15"/>
          <w:type w:val="continuous"/>
          <w:pgSz w:w="11906" w:h="16838" w:code="9"/>
          <w:pgMar w:top="1218" w:right="1153" w:bottom="1218" w:left="1153" w:header="851" w:footer="726" w:gutter="0"/>
          <w:cols w:space="480"/>
          <w:titlePg/>
          <w:docGrid w:type="linesAndChars" w:linePitch="400" w:charSpace="-72"/>
        </w:sectPr>
      </w:pPr>
    </w:p>
    <w:p w14:paraId="2FE2B35C"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【医療・福祉・介護・保健分野における人材確保の取り組み】</w:t>
      </w:r>
    </w:p>
    <w:p w14:paraId="2707B02F" w14:textId="74EB295A" w:rsidR="007A16EB" w:rsidRPr="00610413" w:rsidRDefault="00B83D54"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2022年度の地方財政計画では、感染症対応業務に従事する保健師を2020年度の1,800人から2022年度には1.5倍の2,700人まで増員することとし、そのための財政措置を講じています。各自治体において、計画に応じた必要人員を確保できるよう、積極的な人員確保を求めます。また、感染症対応の保健師だけでなく、乳幼児から高齢者への対応、地域における健診・検診や健康教育、その支援的な業務も含め、全体的な人員不足に陥っていることから、新型コロナウイルス感染症対策にとどまらない、より抜本的な保健所体制の強化にむけて取り組みます。</w:t>
      </w:r>
    </w:p>
    <w:p w14:paraId="6CFEB3CB" w14:textId="77777777" w:rsidR="007A16EB" w:rsidRPr="00610413" w:rsidRDefault="007A16EB" w:rsidP="007A16EB">
      <w:pPr>
        <w:ind w:left="240" w:hangingChars="100" w:hanging="240"/>
        <w:rPr>
          <w:rFonts w:asciiTheme="minorEastAsia" w:eastAsiaTheme="minorEastAsia" w:hAnsiTheme="minorEastAsia"/>
        </w:rPr>
      </w:pPr>
    </w:p>
    <w:p w14:paraId="02445FD9"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【国保制度改革に関する取り組み】</w:t>
      </w:r>
    </w:p>
    <w:p w14:paraId="141DA6EE" w14:textId="3FCE1797" w:rsidR="007A16EB" w:rsidRPr="00610413" w:rsidRDefault="00B83D54"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国と地方の協議の場である国保基盤強化協議会等の議論を引き続き注視するとともに、職場における課題の洗い出しと整理を行い、必要に応じて地方団体等への要請行動を展開します。</w:t>
      </w:r>
    </w:p>
    <w:p w14:paraId="5099BA8D" w14:textId="77777777" w:rsidR="007A16EB" w:rsidRPr="00610413" w:rsidRDefault="007A16EB" w:rsidP="007A16EB">
      <w:pPr>
        <w:ind w:left="240" w:hangingChars="100" w:hanging="240"/>
        <w:rPr>
          <w:rFonts w:asciiTheme="majorEastAsia" w:eastAsiaTheme="majorEastAsia" w:hAnsiTheme="majorEastAsia"/>
        </w:rPr>
      </w:pPr>
    </w:p>
    <w:p w14:paraId="349685A5"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【地域保健・地方衛生研究所の改革・拡充にむけた取り組み】</w:t>
      </w:r>
    </w:p>
    <w:p w14:paraId="0D91DD4A" w14:textId="22C40CEB" w:rsidR="007A16EB" w:rsidRPr="00610413" w:rsidRDefault="00B83D54"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県本部・単組は保健衛生機関の体制整備・機能強化、過重労働軽減のために保健師および各専門職、事務職員の人員確保や自治体との連携強化に取り組みます。</w:t>
      </w:r>
    </w:p>
    <w:p w14:paraId="2FE32B43" w14:textId="16A492CA" w:rsidR="007A16EB" w:rsidRPr="00610413" w:rsidRDefault="00B83D54"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県本部・単組は保健所などで行っている休日や夜間のオンコール体制について、待</w:t>
      </w:r>
      <w:r w:rsidR="007A16EB" w:rsidRPr="00610413">
        <w:rPr>
          <w:rFonts w:asciiTheme="minorEastAsia" w:eastAsiaTheme="minorEastAsia" w:hAnsiTheme="minorEastAsia" w:hint="eastAsia"/>
        </w:rPr>
        <w:lastRenderedPageBreak/>
        <w:t>機・呼び出し手当の支給を求めるとともに、呼び出し後からの時間外勤務手当支給を労使で確認します。</w:t>
      </w:r>
    </w:p>
    <w:p w14:paraId="38FF78D7" w14:textId="77777777" w:rsidR="007A16EB" w:rsidRPr="00610413" w:rsidRDefault="007A16EB" w:rsidP="007A16EB">
      <w:pPr>
        <w:ind w:left="240" w:hangingChars="100" w:hanging="240"/>
        <w:rPr>
          <w:rFonts w:asciiTheme="minorEastAsia" w:eastAsiaTheme="minorEastAsia" w:hAnsiTheme="minorEastAsia"/>
        </w:rPr>
      </w:pPr>
    </w:p>
    <w:p w14:paraId="3BCB9F3B"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【衛生医療職場における新型コロナウイルス感染症対策の取り組み】</w:t>
      </w:r>
    </w:p>
    <w:p w14:paraId="0DA86D15" w14:textId="112A119F" w:rsidR="007A16EB" w:rsidRPr="00610413" w:rsidRDefault="00B83D54"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５</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県本部は、2021年11月から2022年１月にかけて衛生医療評職場・組合員を対象に行ったアンケートの県内データを活用し課題の明確化に努めるとともに、政策要求につなげます。</w:t>
      </w:r>
    </w:p>
    <w:p w14:paraId="30C1D055" w14:textId="1B4CB616" w:rsidR="007A16EB" w:rsidRPr="00A61254" w:rsidRDefault="00B83D54" w:rsidP="00A61254">
      <w:pPr>
        <w:ind w:left="240" w:hangingChars="100" w:hanging="240"/>
        <w:rPr>
          <w:rFonts w:asciiTheme="minorEastAsia" w:eastAsiaTheme="minorEastAsia" w:hAnsiTheme="minorEastAsia"/>
        </w:rPr>
      </w:pPr>
      <w:r>
        <w:rPr>
          <w:rFonts w:asciiTheme="minorEastAsia" w:eastAsiaTheme="minorEastAsia" w:hAnsiTheme="minorEastAsia" w:hint="eastAsia"/>
        </w:rPr>
        <w:t>６</w:t>
      </w:r>
      <w:r w:rsidR="007A16EB"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A16EB" w:rsidRPr="00610413">
        <w:rPr>
          <w:rFonts w:asciiTheme="minorEastAsia" w:eastAsiaTheme="minorEastAsia" w:hAnsiTheme="minorEastAsia" w:hint="eastAsia"/>
        </w:rPr>
        <w:t>単組は防疫等作業手当の特例や新型コロナウイルス感染症関連の休暇制度などについて国を上回る改善を求めます。</w:t>
      </w:r>
    </w:p>
    <w:p w14:paraId="2D578B2A" w14:textId="77777777" w:rsidR="002B60BB" w:rsidRDefault="002B60BB" w:rsidP="007A16EB">
      <w:pPr>
        <w:ind w:left="240" w:hangingChars="100" w:hanging="240"/>
        <w:rPr>
          <w:rFonts w:asciiTheme="majorEastAsia" w:eastAsiaTheme="majorEastAsia" w:hAnsiTheme="majorEastAsia"/>
        </w:rPr>
      </w:pPr>
    </w:p>
    <w:p w14:paraId="16621D81" w14:textId="6E116B8A"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【医療労働者の労働条件・環境改善にむけた取り組み】</w:t>
      </w:r>
    </w:p>
    <w:p w14:paraId="27C27888" w14:textId="6064F5A9"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７</w:t>
      </w:r>
      <w:r w:rsidR="007A16EB" w:rsidRPr="00610413">
        <w:rPr>
          <w:rFonts w:asciiTheme="minorEastAsia" w:eastAsiaTheme="minorEastAsia" w:hAnsiTheme="minorEastAsia" w:hint="eastAsia"/>
        </w:rPr>
        <w:t>. 単組・病院単組は、勤務間インターバル導入に際し、現状を調査し問題点の改善をはかるとともに、二交代制勤務などの長時間夜勤を容易に導入せず、正循環三交代制勤務が基本となるよう取り組みます。</w:t>
      </w:r>
    </w:p>
    <w:p w14:paraId="357DFD38" w14:textId="6DD5F130"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８</w:t>
      </w:r>
      <w:r w:rsidR="007A16EB" w:rsidRPr="00610413">
        <w:rPr>
          <w:rFonts w:asciiTheme="minorEastAsia" w:eastAsiaTheme="minorEastAsia" w:hAnsiTheme="minorEastAsia" w:hint="eastAsia"/>
        </w:rPr>
        <w:t>.</w:t>
      </w:r>
      <w:r w:rsidR="007A16EB" w:rsidRPr="00610413">
        <w:rPr>
          <w:rFonts w:asciiTheme="minorEastAsia" w:eastAsiaTheme="minorEastAsia" w:hAnsiTheme="minorEastAsia"/>
        </w:rPr>
        <w:t xml:space="preserve"> </w:t>
      </w:r>
      <w:r w:rsidR="007A16EB" w:rsidRPr="00610413">
        <w:rPr>
          <w:rFonts w:asciiTheme="minorEastAsia" w:eastAsiaTheme="minorEastAsia" w:hAnsiTheme="minorEastAsia" w:hint="eastAsia"/>
        </w:rPr>
        <w:t>タスク・シフト／シェアについて、コロナ禍の影響により研修が進んでいないことから、単組は「タスク・シフト／シェアに関するモデル要求書」（自治労情報2021第0144号／2021年11月15日）を活用し、研修費用負担や研修の勤務扱い、必要な人員確保に取り組みます。</w:t>
      </w:r>
    </w:p>
    <w:p w14:paraId="3D680CF5" w14:textId="77777777" w:rsidR="007A16EB" w:rsidRPr="00610413" w:rsidRDefault="007A16EB" w:rsidP="007A16EB">
      <w:pPr>
        <w:ind w:left="240" w:hangingChars="100" w:hanging="240"/>
        <w:rPr>
          <w:rFonts w:asciiTheme="minorEastAsia" w:eastAsiaTheme="minorEastAsia" w:hAnsiTheme="minorEastAsia"/>
        </w:rPr>
      </w:pPr>
    </w:p>
    <w:p w14:paraId="5BC5F502"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【地域医療再編への取り組み】</w:t>
      </w:r>
    </w:p>
    <w:p w14:paraId="54553E0B" w14:textId="15EB05B3"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hint="eastAsia"/>
        </w:rPr>
        <w:t>９</w:t>
      </w:r>
      <w:r w:rsidR="007A16EB" w:rsidRPr="00610413">
        <w:rPr>
          <w:rFonts w:asciiTheme="minorEastAsia" w:eastAsiaTheme="minorEastAsia" w:hAnsiTheme="minorEastAsia" w:hint="eastAsia"/>
        </w:rPr>
        <w:t>.</w:t>
      </w:r>
      <w:r w:rsidR="007A16EB" w:rsidRPr="00610413">
        <w:rPr>
          <w:rFonts w:asciiTheme="minorEastAsia" w:eastAsiaTheme="minorEastAsia" w:hAnsiTheme="minorEastAsia"/>
        </w:rPr>
        <w:t xml:space="preserve"> </w:t>
      </w:r>
      <w:r w:rsidR="007A16EB" w:rsidRPr="00610413">
        <w:rPr>
          <w:rFonts w:asciiTheme="minorEastAsia" w:eastAsiaTheme="minorEastAsia" w:hAnsiTheme="minorEastAsia" w:hint="eastAsia"/>
        </w:rPr>
        <w:t>県本部・単組は各医療機関の公立病院経営強化プランについて病院当局と情報共有を行います。</w:t>
      </w:r>
    </w:p>
    <w:p w14:paraId="0400D03C" w14:textId="77777777" w:rsidR="007A16EB" w:rsidRPr="00610413" w:rsidRDefault="007A16EB" w:rsidP="00837D26">
      <w:pPr>
        <w:rPr>
          <w:rFonts w:asciiTheme="minorEastAsia" w:eastAsiaTheme="minorEastAsia" w:hAnsiTheme="minorEastAsia"/>
        </w:rPr>
      </w:pPr>
    </w:p>
    <w:p w14:paraId="2E4149F7"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【定年引き上げに対する取り組み】</w:t>
      </w:r>
    </w:p>
    <w:p w14:paraId="19BF5D1A" w14:textId="4DD650A6"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837D26">
        <w:rPr>
          <w:rFonts w:asciiTheme="minorEastAsia" w:eastAsiaTheme="minorEastAsia" w:hAnsiTheme="minorEastAsia"/>
        </w:rPr>
        <w:t>0</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単組は本部実施のアンケート結果や本部作成の「医療職場における定年引き上げに関するモデル要求書」（自治労情報2022第0</w:t>
      </w:r>
      <w:r w:rsidRPr="00610413">
        <w:rPr>
          <w:rFonts w:asciiTheme="minorEastAsia" w:eastAsiaTheme="minorEastAsia" w:hAnsiTheme="minorEastAsia"/>
        </w:rPr>
        <w:t>082</w:t>
      </w:r>
      <w:r w:rsidRPr="00610413">
        <w:rPr>
          <w:rFonts w:asciiTheme="minorEastAsia" w:eastAsiaTheme="minorEastAsia" w:hAnsiTheme="minorEastAsia" w:hint="eastAsia"/>
        </w:rPr>
        <w:t>号／2022年４月2</w:t>
      </w:r>
      <w:r w:rsidRPr="00610413">
        <w:rPr>
          <w:rFonts w:asciiTheme="minorEastAsia" w:eastAsiaTheme="minorEastAsia" w:hAnsiTheme="minorEastAsia"/>
        </w:rPr>
        <w:t>6</w:t>
      </w:r>
      <w:r w:rsidRPr="00610413">
        <w:rPr>
          <w:rFonts w:asciiTheme="minorEastAsia" w:eastAsiaTheme="minorEastAsia" w:hAnsiTheme="minorEastAsia" w:hint="eastAsia"/>
        </w:rPr>
        <w:t>日）を活用し、医療現場における定年引き上げの課題について交渉します。</w:t>
      </w:r>
    </w:p>
    <w:p w14:paraId="4B4F3E25" w14:textId="25297239" w:rsidR="007A16EB" w:rsidRPr="00610413" w:rsidRDefault="007A16EB" w:rsidP="007A16EB">
      <w:pPr>
        <w:ind w:left="240" w:hangingChars="100" w:hanging="240"/>
        <w:rPr>
          <w:rFonts w:asciiTheme="minorEastAsia" w:eastAsiaTheme="minorEastAsia" w:hAnsiTheme="minorEastAsia"/>
        </w:rPr>
      </w:pPr>
    </w:p>
    <w:p w14:paraId="3A0FE938"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【衛生医療・社会福祉職場の組織強化・拡大にむけた取り組み】</w:t>
      </w:r>
    </w:p>
    <w:p w14:paraId="0F72EE5A" w14:textId="19EB25C5"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rPr>
        <w:t>1</w:t>
      </w:r>
      <w:r w:rsidR="00837D26">
        <w:rPr>
          <w:rFonts w:asciiTheme="minorEastAsia" w:eastAsiaTheme="minorEastAsia" w:hAnsiTheme="minorEastAsia"/>
        </w:rPr>
        <w:t>1</w:t>
      </w:r>
      <w:r w:rsidRPr="00610413">
        <w:rPr>
          <w:rFonts w:asciiTheme="minorEastAsia" w:eastAsiaTheme="minorEastAsia" w:hAnsiTheme="minorEastAsia" w:hint="eastAsia"/>
        </w:rPr>
        <w:t>. 県本部・単組は、未加入者・新規採用職員をはじめ、会計年度任用職員と再任用・再雇用職員の組織化に積極的に取り組みます。</w:t>
      </w:r>
    </w:p>
    <w:p w14:paraId="472EA07A" w14:textId="4C6A7E11" w:rsidR="007A16EB" w:rsidRPr="00610413" w:rsidRDefault="007A16EB" w:rsidP="007A16EB">
      <w:pPr>
        <w:ind w:left="240" w:hangingChars="100" w:hanging="240"/>
        <w:rPr>
          <w:rFonts w:asciiTheme="minorEastAsia" w:eastAsiaTheme="minorEastAsia" w:hAnsiTheme="minorEastAsia"/>
        </w:rPr>
      </w:pPr>
      <w:r w:rsidRPr="00610413">
        <w:rPr>
          <w:rFonts w:asciiTheme="minorEastAsia" w:eastAsiaTheme="minorEastAsia" w:hAnsiTheme="minorEastAsia"/>
        </w:rPr>
        <w:t>1</w:t>
      </w:r>
      <w:r w:rsidR="00837D26">
        <w:rPr>
          <w:rFonts w:asciiTheme="minorEastAsia" w:eastAsiaTheme="minorEastAsia" w:hAnsiTheme="minorEastAsia"/>
        </w:rPr>
        <w:t>2</w:t>
      </w:r>
      <w:r w:rsidRPr="00610413">
        <w:rPr>
          <w:rFonts w:asciiTheme="minorEastAsia" w:eastAsiaTheme="minorEastAsia" w:hAnsiTheme="minorEastAsia" w:hint="eastAsia"/>
        </w:rPr>
        <w:t>. 単組・病院単組は非公務員型独法有期職員の無期転換に伴う課題解決にむけて取り組みます。また、労働条件については、会計年度任用職員も含め、一時金や退職手当など同一労働同一賃金の原則の確認と改善に取り組み、相当額の繰り出しを自治体などに求めます。</w:t>
      </w:r>
    </w:p>
    <w:p w14:paraId="62CF417C" w14:textId="575B7EEB" w:rsidR="007A16EB" w:rsidRPr="00610413" w:rsidRDefault="00335B5E" w:rsidP="007A16EB">
      <w:pPr>
        <w:ind w:left="240" w:hangingChars="100" w:hanging="240"/>
        <w:rPr>
          <w:rFonts w:asciiTheme="minorEastAsia" w:eastAsiaTheme="minorEastAsia" w:hAnsiTheme="minorEastAsia"/>
        </w:rPr>
      </w:pPr>
      <w:r>
        <w:rPr>
          <w:rFonts w:asciiTheme="minorEastAsia" w:eastAsiaTheme="minorEastAsia" w:hAnsiTheme="minorEastAsia"/>
        </w:rPr>
        <w:t>1</w:t>
      </w:r>
      <w:r w:rsidR="00837D26">
        <w:rPr>
          <w:rFonts w:asciiTheme="minorEastAsia" w:eastAsiaTheme="minorEastAsia" w:hAnsiTheme="minorEastAsia"/>
        </w:rPr>
        <w:t>3</w:t>
      </w:r>
      <w:r w:rsidR="007A16EB" w:rsidRPr="00610413">
        <w:rPr>
          <w:rFonts w:asciiTheme="minorEastAsia" w:eastAsiaTheme="minorEastAsia" w:hAnsiTheme="minorEastAsia" w:hint="eastAsia"/>
        </w:rPr>
        <w:t>. 県本部・単組は連携して、地域福祉や福祉サービスの担い手である社会福祉協議会や</w:t>
      </w:r>
      <w:r w:rsidR="007A16EB" w:rsidRPr="00610413">
        <w:rPr>
          <w:rFonts w:asciiTheme="minorEastAsia" w:eastAsiaTheme="minorEastAsia" w:hAnsiTheme="minorEastAsia" w:hint="eastAsia"/>
        </w:rPr>
        <w:lastRenderedPageBreak/>
        <w:t>社会福祉事業団の組織化をはじめ、社会福祉職場の組織強化・拡大に取り組みます。</w:t>
      </w:r>
    </w:p>
    <w:p w14:paraId="37850B0D" w14:textId="77777777" w:rsidR="007A16EB" w:rsidRPr="00610413" w:rsidRDefault="007A16EB" w:rsidP="007A16EB">
      <w:pPr>
        <w:ind w:left="240" w:hangingChars="100" w:hanging="240"/>
        <w:rPr>
          <w:rFonts w:asciiTheme="minorEastAsia" w:eastAsiaTheme="minorEastAsia" w:hAnsiTheme="minorEastAsia"/>
        </w:rPr>
      </w:pPr>
    </w:p>
    <w:p w14:paraId="0605BC94"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【社会福祉職場における人員確保と新型コロナウイルス感染症対策の取り組み】</w:t>
      </w:r>
    </w:p>
    <w:p w14:paraId="25203EDA" w14:textId="7D868DEB"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rPr>
        <w:t>14</w:t>
      </w:r>
      <w:r w:rsidR="007A16EB" w:rsidRPr="00610413">
        <w:rPr>
          <w:rFonts w:asciiTheme="minorEastAsia" w:eastAsiaTheme="minorEastAsia" w:hAnsiTheme="minorEastAsia" w:hint="eastAsia"/>
        </w:rPr>
        <w:t>. 県本部・単組は、社会福祉職場における人員増を求めるとともに、各職場における感染症の影響による負担増に見あった人員配置を自治体や使用者に求めます。</w:t>
      </w:r>
    </w:p>
    <w:p w14:paraId="6117F6CD" w14:textId="77777777" w:rsidR="007A16EB" w:rsidRPr="00610413" w:rsidRDefault="007A16EB" w:rsidP="007A16EB">
      <w:pPr>
        <w:ind w:left="240" w:hangingChars="100" w:hanging="240"/>
        <w:rPr>
          <w:rFonts w:asciiTheme="minorEastAsia" w:eastAsiaTheme="minorEastAsia" w:hAnsiTheme="minorEastAsia"/>
        </w:rPr>
      </w:pPr>
    </w:p>
    <w:p w14:paraId="6F640CDB"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【子ども・子育て支援に関する取り組み】</w:t>
      </w:r>
    </w:p>
    <w:p w14:paraId="6C4E2D75" w14:textId="37F4A50B"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rPr>
        <w:t>15</w:t>
      </w:r>
      <w:r w:rsidR="007A16EB" w:rsidRPr="00610413">
        <w:rPr>
          <w:rFonts w:asciiTheme="minorEastAsia" w:eastAsiaTheme="minorEastAsia" w:hAnsiTheme="minorEastAsia" w:hint="eastAsia"/>
        </w:rPr>
        <w:t>. 子ども・子育て職場の人員確保と質の向上をはかるため、県本部・単組は連携して、次の通り取り組みます。</w:t>
      </w:r>
    </w:p>
    <w:p w14:paraId="0E32E41B" w14:textId="77777777" w:rsidR="007A16EB" w:rsidRPr="00610413" w:rsidRDefault="007A16EB" w:rsidP="007A16EB">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県本部・単組は、10月以降においても保育、放課後児童クラブ等の処遇改善の財源が確保されていることから、補助金による２月からの処遇改善を行った単組においては処遇改善の確実な継続について、行わなかった単組においては、改めて処遇改善の実施にむけ、交渉を行います。とりわけ、公立保育所において地方交付税措置される処遇改善の財源を活用して会計年度任用職員の保育士等の処遇改善を求めます。</w:t>
      </w:r>
    </w:p>
    <w:p w14:paraId="5165AA5D" w14:textId="77777777" w:rsidR="007A16EB" w:rsidRPr="00610413" w:rsidRDefault="007A16EB" w:rsidP="007A16EB">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②　４～５月に実施する保育職場の「ヒヤリハットアンケート」調査結果から明らかとなった課題について検討します。</w:t>
      </w:r>
    </w:p>
    <w:p w14:paraId="4445815C" w14:textId="77777777" w:rsidR="007A16EB" w:rsidRPr="00610413" w:rsidRDefault="007A16EB" w:rsidP="007A16EB">
      <w:pPr>
        <w:ind w:left="240" w:hangingChars="100" w:hanging="240"/>
        <w:rPr>
          <w:rFonts w:asciiTheme="minorEastAsia" w:eastAsiaTheme="minorEastAsia" w:hAnsiTheme="minorEastAsia"/>
        </w:rPr>
      </w:pPr>
    </w:p>
    <w:p w14:paraId="39807C84" w14:textId="77777777" w:rsidR="007A16EB" w:rsidRPr="00610413" w:rsidRDefault="007A16EB" w:rsidP="007A16EB">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【障害者施策に関する取り組み】</w:t>
      </w:r>
    </w:p>
    <w:p w14:paraId="1135A27B" w14:textId="2B756CC7" w:rsidR="007A16EB" w:rsidRPr="00610413" w:rsidRDefault="00837D26" w:rsidP="007A16EB">
      <w:pPr>
        <w:ind w:left="240" w:hangingChars="100" w:hanging="240"/>
        <w:rPr>
          <w:rFonts w:asciiTheme="minorEastAsia" w:eastAsiaTheme="minorEastAsia" w:hAnsiTheme="minorEastAsia"/>
        </w:rPr>
      </w:pPr>
      <w:r>
        <w:rPr>
          <w:rFonts w:asciiTheme="minorEastAsia" w:eastAsiaTheme="minorEastAsia" w:hAnsiTheme="minorEastAsia"/>
        </w:rPr>
        <w:t>16</w:t>
      </w:r>
      <w:r w:rsidR="007A16EB" w:rsidRPr="00610413">
        <w:rPr>
          <w:rFonts w:asciiTheme="minorEastAsia" w:eastAsiaTheme="minorEastAsia" w:hAnsiTheme="minorEastAsia" w:hint="eastAsia"/>
        </w:rPr>
        <w:t>. 県本部・単組は、連携して次の通り取り組みます。</w:t>
      </w:r>
    </w:p>
    <w:p w14:paraId="51A709F2" w14:textId="77777777" w:rsidR="007A16EB" w:rsidRPr="00610413" w:rsidRDefault="007A16EB" w:rsidP="007A16EB">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自治体に対し、直近の採用人数を確認し、障害者活躍推進計画に基づき障害者雇用を進めるよう求めます。また、知的障害、精神障害など障害の種類によって採用を制限することのないよう求めます。</w:t>
      </w:r>
    </w:p>
    <w:p w14:paraId="48CE1469" w14:textId="367B5566" w:rsidR="003E4ED3" w:rsidRPr="003E4ED3" w:rsidRDefault="007A16EB" w:rsidP="003E4ED3">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②　障害者の採用後、職場の環境や対応に起因する離職者が生じることのないよう、職場内の作業や移動の負担軽減、体調への配慮等を行い、働き続けられる環境を求めます。また、障害者が働くための人的支援や必要な機器の導入等職場環境の改善を求めます。</w:t>
      </w:r>
    </w:p>
    <w:p w14:paraId="6F6C5163" w14:textId="77777777" w:rsidR="003E4ED3" w:rsidRPr="00610413" w:rsidRDefault="003E4ED3" w:rsidP="00335B5E">
      <w:pPr>
        <w:rPr>
          <w:sz w:val="30"/>
        </w:rPr>
      </w:pPr>
    </w:p>
    <w:p w14:paraId="724E0D4D" w14:textId="391CB361" w:rsidR="00D42EFE" w:rsidRPr="00610413" w:rsidRDefault="00D42EFE" w:rsidP="00D42EFE">
      <w:pPr>
        <w:ind w:left="300" w:hangingChars="100" w:hanging="300"/>
        <w:rPr>
          <w:sz w:val="30"/>
        </w:rPr>
      </w:pPr>
      <w:r w:rsidRPr="00610413">
        <w:rPr>
          <w:rFonts w:hint="eastAsia"/>
          <w:sz w:val="30"/>
        </w:rPr>
        <w:t xml:space="preserve">　　</w:t>
      </w:r>
      <w:r w:rsidRPr="00610413">
        <w:rPr>
          <w:sz w:val="30"/>
        </w:rPr>
        <w:t>7.</w:t>
      </w:r>
      <w:r w:rsidRPr="00610413">
        <w:rPr>
          <w:rFonts w:hint="eastAsia"/>
          <w:sz w:val="30"/>
        </w:rPr>
        <w:t xml:space="preserve">　環境・平和・人権を確立する取り組み</w:t>
      </w:r>
    </w:p>
    <w:p w14:paraId="3761322B" w14:textId="77777777" w:rsidR="00D42EFE" w:rsidRPr="00610413" w:rsidRDefault="00D42EFE" w:rsidP="00D42EFE">
      <w:pPr>
        <w:ind w:left="300" w:hangingChars="100" w:hanging="300"/>
        <w:rPr>
          <w:sz w:val="30"/>
        </w:rPr>
      </w:pPr>
    </w:p>
    <w:p w14:paraId="26CE6461" w14:textId="77777777" w:rsidR="00D42EFE" w:rsidRPr="00610413" w:rsidRDefault="00D42EFE" w:rsidP="00D42EFE">
      <w:pPr>
        <w:ind w:left="240" w:hangingChars="100" w:hanging="240"/>
        <w:rPr>
          <w:szCs w:val="24"/>
        </w:rPr>
        <w:sectPr w:rsidR="00D42EFE" w:rsidRPr="00610413" w:rsidSect="009E2675">
          <w:footerReference w:type="default" r:id="rId16"/>
          <w:footerReference w:type="first" r:id="rId17"/>
          <w:type w:val="continuous"/>
          <w:pgSz w:w="11906" w:h="16838" w:code="9"/>
          <w:pgMar w:top="1218" w:right="1153" w:bottom="1218" w:left="1153" w:header="851" w:footer="726" w:gutter="0"/>
          <w:cols w:space="480"/>
          <w:titlePg/>
          <w:docGrid w:type="linesAndChars" w:linePitch="400" w:charSpace="-72"/>
        </w:sectPr>
      </w:pPr>
    </w:p>
    <w:p w14:paraId="4F967678"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【憲法改悪を阻止する取り組み】</w:t>
      </w:r>
    </w:p>
    <w:p w14:paraId="5A4BB1A2" w14:textId="1D7531C4" w:rsidR="00DC2F89" w:rsidRPr="00610413" w:rsidRDefault="00DC2F89" w:rsidP="00DC2F89">
      <w:pPr>
        <w:ind w:left="240" w:hangingChars="100" w:hanging="240"/>
        <w:rPr>
          <w:szCs w:val="24"/>
        </w:rPr>
      </w:pPr>
      <w:r w:rsidRPr="00610413">
        <w:rPr>
          <w:rFonts w:hint="eastAsia"/>
          <w:szCs w:val="24"/>
        </w:rPr>
        <w:t>１.</w:t>
      </w:r>
      <w:r w:rsidR="0037522B">
        <w:rPr>
          <w:rFonts w:hint="eastAsia"/>
          <w:szCs w:val="24"/>
        </w:rPr>
        <w:t xml:space="preserve"> </w:t>
      </w:r>
      <w:r w:rsidRPr="00610413">
        <w:rPr>
          <w:rFonts w:hint="eastAsia"/>
          <w:szCs w:val="24"/>
        </w:rPr>
        <w:t>改憲勢力による憲法改正にむけた動きが活発化しています。</w:t>
      </w:r>
    </w:p>
    <w:p w14:paraId="24EA7E1A" w14:textId="77777777" w:rsidR="00DC2F89" w:rsidRPr="00610413" w:rsidRDefault="00DC2F89" w:rsidP="00DC2F89">
      <w:pPr>
        <w:ind w:left="240" w:hangingChars="100" w:hanging="240"/>
        <w:rPr>
          <w:szCs w:val="24"/>
        </w:rPr>
      </w:pPr>
      <w:r w:rsidRPr="00610413">
        <w:rPr>
          <w:rFonts w:hint="eastAsia"/>
          <w:szCs w:val="24"/>
        </w:rPr>
        <w:t xml:space="preserve">　　憲法の基本理念である平和主義、国民主権、基本的人権の尊重を普遍化し、憲法の前文および第９条を堅持するため、改憲に反対する政党、議員などと連携するとともに、憲法審査会の動向を注視し、自公および日本維新の会等による改憲策動を許さない取り組みを進めます。</w:t>
      </w:r>
    </w:p>
    <w:p w14:paraId="52F474A6" w14:textId="77777777" w:rsidR="00DC2F89" w:rsidRPr="00610413" w:rsidRDefault="00DC2F89" w:rsidP="00DC2F89">
      <w:pPr>
        <w:ind w:left="240" w:hangingChars="100" w:hanging="240"/>
        <w:rPr>
          <w:szCs w:val="24"/>
        </w:rPr>
      </w:pPr>
    </w:p>
    <w:p w14:paraId="072BEFE8"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lastRenderedPageBreak/>
        <w:t>【平和をつくる取り組み】</w:t>
      </w:r>
    </w:p>
    <w:p w14:paraId="3B9F4477" w14:textId="70BE602D" w:rsidR="00DC2F89" w:rsidRPr="00610413" w:rsidRDefault="00DC2F89" w:rsidP="00DC2F89">
      <w:pPr>
        <w:ind w:left="240" w:hangingChars="100" w:hanging="240"/>
        <w:rPr>
          <w:szCs w:val="24"/>
        </w:rPr>
      </w:pPr>
      <w:r w:rsidRPr="00610413">
        <w:rPr>
          <w:rFonts w:hint="eastAsia"/>
          <w:szCs w:val="24"/>
        </w:rPr>
        <w:t>２.</w:t>
      </w:r>
      <w:r w:rsidR="0037522B">
        <w:rPr>
          <w:rFonts w:hint="eastAsia"/>
          <w:szCs w:val="24"/>
        </w:rPr>
        <w:t xml:space="preserve"> </w:t>
      </w:r>
      <w:r w:rsidRPr="00610413">
        <w:rPr>
          <w:rFonts w:hint="eastAsia"/>
          <w:szCs w:val="24"/>
        </w:rPr>
        <w:t>ロシアのウクライナへの軍事侵攻に抗議し、即時停戦・ロシア軍の即時撤退を求めて、奈良平和フォーラムに結集し、反戦集会・街頭アピール行動に取り組みます。</w:t>
      </w:r>
    </w:p>
    <w:p w14:paraId="68125102" w14:textId="11E9B840" w:rsidR="00DC2F89" w:rsidRPr="00610413" w:rsidRDefault="00DC2F89" w:rsidP="00DC2F89">
      <w:pPr>
        <w:ind w:left="240" w:hangingChars="100" w:hanging="240"/>
        <w:rPr>
          <w:dstrike/>
          <w:szCs w:val="24"/>
        </w:rPr>
      </w:pPr>
      <w:r w:rsidRPr="00610413">
        <w:rPr>
          <w:rFonts w:hint="eastAsia"/>
          <w:szCs w:val="24"/>
        </w:rPr>
        <w:t>３.</w:t>
      </w:r>
      <w:r w:rsidR="0037522B">
        <w:rPr>
          <w:rFonts w:hint="eastAsia"/>
          <w:szCs w:val="24"/>
        </w:rPr>
        <w:t xml:space="preserve"> </w:t>
      </w:r>
      <w:r w:rsidRPr="00610413">
        <w:rPr>
          <w:rFonts w:hint="eastAsia"/>
          <w:szCs w:val="24"/>
        </w:rPr>
        <w:t>本部は、敵基地攻撃能力の保有や、日本の領域外に及ぶ兵器や技術の拡大に反対するとともに、安倍元首相による「核共有」発言など、この機に乗じて、日本の市民社会に「軍事費の増強」や「武力による平和」の雰囲気が醸成されないように、平和フォーラムに結集し取り組みを強化します。</w:t>
      </w:r>
    </w:p>
    <w:p w14:paraId="138CF05C" w14:textId="292F0D5F" w:rsidR="00DC2F89" w:rsidRPr="00335B5E" w:rsidRDefault="00DC2F89" w:rsidP="00335B5E">
      <w:pPr>
        <w:ind w:left="240" w:hangingChars="100" w:hanging="240"/>
        <w:rPr>
          <w:szCs w:val="24"/>
        </w:rPr>
      </w:pPr>
      <w:r w:rsidRPr="00610413">
        <w:rPr>
          <w:rFonts w:hint="eastAsia"/>
          <w:szCs w:val="24"/>
        </w:rPr>
        <w:t>４.</w:t>
      </w:r>
      <w:r w:rsidR="0037522B">
        <w:rPr>
          <w:rFonts w:hint="eastAsia"/>
          <w:szCs w:val="24"/>
        </w:rPr>
        <w:t xml:space="preserve"> </w:t>
      </w:r>
      <w:r w:rsidRPr="00610413">
        <w:rPr>
          <w:rFonts w:hint="eastAsia"/>
          <w:szCs w:val="24"/>
        </w:rPr>
        <w:t>辺野古新基地建設をめぐり、沖縄防衛局による設計変更承認申請を不承認とした沖縄県の処分を、国土交通相が４月８日に取り消しました。自治体の行政処分に政府が審査請求で不当に介入することは、地方自治権の侵害ともいえ、許されるべきではありません。工事の即時停止を求めるとともに、沖縄県の民意が反映されるよう引き続き、集会・抗議行動などに、連合奈良や奈良平和フォーラムと連携して取り組みます。</w:t>
      </w:r>
    </w:p>
    <w:p w14:paraId="20EDBA16" w14:textId="77777777" w:rsidR="00DC2F89" w:rsidRPr="00610413" w:rsidRDefault="00DC2F89" w:rsidP="00DC2F89">
      <w:pPr>
        <w:ind w:left="240" w:hangingChars="100" w:hanging="240"/>
        <w:rPr>
          <w:szCs w:val="24"/>
        </w:rPr>
      </w:pPr>
      <w:r w:rsidRPr="00610413">
        <w:rPr>
          <w:rFonts w:hint="eastAsia"/>
          <w:szCs w:val="24"/>
        </w:rPr>
        <w:t>５</w:t>
      </w:r>
      <w:r w:rsidRPr="00610413">
        <w:rPr>
          <w:szCs w:val="24"/>
        </w:rPr>
        <w:t xml:space="preserve">. </w:t>
      </w:r>
      <w:r w:rsidRPr="00610413">
        <w:rPr>
          <w:rFonts w:hint="eastAsia"/>
          <w:szCs w:val="24"/>
        </w:rPr>
        <w:t>慰霊の日の６月</w:t>
      </w:r>
      <w:r w:rsidRPr="00610413">
        <w:rPr>
          <w:szCs w:val="24"/>
        </w:rPr>
        <w:t>23</w:t>
      </w:r>
      <w:r w:rsidRPr="00610413">
        <w:rPr>
          <w:rFonts w:hint="eastAsia"/>
          <w:szCs w:val="24"/>
        </w:rPr>
        <w:t>日に開催される、「連合</w:t>
      </w:r>
      <w:r w:rsidRPr="00610413">
        <w:rPr>
          <w:szCs w:val="24"/>
        </w:rPr>
        <w:t>2022</w:t>
      </w:r>
      <w:r w:rsidRPr="00610413">
        <w:rPr>
          <w:rFonts w:hint="eastAsia"/>
          <w:szCs w:val="24"/>
        </w:rPr>
        <w:t>平和行動㏌沖縄」に参加します。</w:t>
      </w:r>
    </w:p>
    <w:p w14:paraId="5B08AE77" w14:textId="14809129" w:rsidR="00DC2F89" w:rsidRPr="00610413" w:rsidRDefault="00DC2F89" w:rsidP="00DC2F89">
      <w:pPr>
        <w:ind w:left="240" w:hangingChars="100" w:hanging="240"/>
        <w:rPr>
          <w:szCs w:val="24"/>
        </w:rPr>
      </w:pPr>
      <w:r w:rsidRPr="00610413">
        <w:rPr>
          <w:rFonts w:hint="eastAsia"/>
          <w:szCs w:val="24"/>
        </w:rPr>
        <w:t>６</w:t>
      </w:r>
      <w:r w:rsidR="0037522B">
        <w:rPr>
          <w:rFonts w:hint="eastAsia"/>
          <w:szCs w:val="24"/>
        </w:rPr>
        <w:t xml:space="preserve">. </w:t>
      </w:r>
      <w:r w:rsidRPr="00610413">
        <w:rPr>
          <w:rFonts w:hint="eastAsia"/>
          <w:szCs w:val="24"/>
        </w:rPr>
        <w:t>７月開催予定の奈良平和フォーラム定期総会に、積極的に参加します。</w:t>
      </w:r>
    </w:p>
    <w:p w14:paraId="7719E837" w14:textId="77777777" w:rsidR="00DC2F89" w:rsidRPr="00610413" w:rsidRDefault="00DC2F89" w:rsidP="00DC2F89">
      <w:pPr>
        <w:ind w:left="240" w:hangingChars="100" w:hanging="240"/>
        <w:rPr>
          <w:szCs w:val="24"/>
        </w:rPr>
      </w:pPr>
    </w:p>
    <w:p w14:paraId="37EE6FC8"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【核兵器廃絶・被爆者課題の取り組み】</w:t>
      </w:r>
    </w:p>
    <w:p w14:paraId="5143116A" w14:textId="77777777" w:rsidR="00DC2F89" w:rsidRPr="00610413" w:rsidRDefault="00DC2F89" w:rsidP="00DC2F89">
      <w:pPr>
        <w:ind w:left="240" w:hangingChars="100" w:hanging="240"/>
        <w:rPr>
          <w:szCs w:val="24"/>
        </w:rPr>
      </w:pPr>
      <w:r w:rsidRPr="00610413">
        <w:rPr>
          <w:rFonts w:hint="eastAsia"/>
          <w:szCs w:val="24"/>
        </w:rPr>
        <w:t>７.</w:t>
      </w:r>
      <w:r w:rsidRPr="00610413">
        <w:rPr>
          <w:szCs w:val="24"/>
        </w:rPr>
        <w:t xml:space="preserve"> </w:t>
      </w:r>
      <w:r w:rsidRPr="00610413">
        <w:rPr>
          <w:rFonts w:hint="eastAsia"/>
          <w:szCs w:val="24"/>
        </w:rPr>
        <w:t>被爆77周年原水爆禁止世界大会に参加します。</w:t>
      </w:r>
    </w:p>
    <w:p w14:paraId="14FFED79" w14:textId="250ED822" w:rsidR="00DC2F89" w:rsidRPr="00610413" w:rsidRDefault="00DC2F89" w:rsidP="00DC2F89">
      <w:pPr>
        <w:ind w:left="240" w:hangingChars="100" w:hanging="240"/>
        <w:rPr>
          <w:szCs w:val="24"/>
        </w:rPr>
      </w:pPr>
      <w:r w:rsidRPr="00610413">
        <w:rPr>
          <w:rFonts w:hint="eastAsia"/>
          <w:szCs w:val="24"/>
        </w:rPr>
        <w:t xml:space="preserve">　①　福島大会（７月30日</w:t>
      </w:r>
      <w:r w:rsidR="00C909B1">
        <w:rPr>
          <w:rFonts w:hint="eastAsia"/>
          <w:szCs w:val="24"/>
        </w:rPr>
        <w:t>～31日</w:t>
      </w:r>
      <w:r w:rsidRPr="00610413">
        <w:rPr>
          <w:rFonts w:hint="eastAsia"/>
          <w:szCs w:val="24"/>
        </w:rPr>
        <w:t>）</w:t>
      </w:r>
    </w:p>
    <w:p w14:paraId="3945E5E4" w14:textId="77777777" w:rsidR="00DC2F89" w:rsidRPr="00610413" w:rsidRDefault="00DC2F89" w:rsidP="00DC2F89">
      <w:pPr>
        <w:ind w:left="240" w:hangingChars="100" w:hanging="240"/>
        <w:rPr>
          <w:szCs w:val="24"/>
        </w:rPr>
      </w:pPr>
      <w:r w:rsidRPr="00610413">
        <w:rPr>
          <w:rFonts w:hint="eastAsia"/>
          <w:szCs w:val="24"/>
        </w:rPr>
        <w:t xml:space="preserve">　②　広島大会（８月４～６日）</w:t>
      </w:r>
    </w:p>
    <w:p w14:paraId="499138BD" w14:textId="77777777" w:rsidR="00DC2F89" w:rsidRPr="00610413" w:rsidRDefault="00DC2F89" w:rsidP="00DC2F89">
      <w:pPr>
        <w:ind w:left="240" w:hangingChars="100" w:hanging="240"/>
        <w:rPr>
          <w:szCs w:val="24"/>
        </w:rPr>
      </w:pPr>
      <w:r w:rsidRPr="00610413">
        <w:rPr>
          <w:rFonts w:hint="eastAsia"/>
          <w:szCs w:val="24"/>
        </w:rPr>
        <w:t xml:space="preserve">　③　長崎大会（８月７～９日）</w:t>
      </w:r>
    </w:p>
    <w:p w14:paraId="633A8D7D" w14:textId="234D93D5" w:rsidR="00DC2F89" w:rsidRPr="00610413" w:rsidRDefault="00DC2F89" w:rsidP="00DC2F89">
      <w:pPr>
        <w:ind w:left="240" w:hangingChars="100" w:hanging="240"/>
        <w:rPr>
          <w:szCs w:val="24"/>
        </w:rPr>
      </w:pPr>
      <w:r w:rsidRPr="00610413">
        <w:rPr>
          <w:rFonts w:hint="eastAsia"/>
          <w:szCs w:val="24"/>
        </w:rPr>
        <w:t>８.</w:t>
      </w:r>
      <w:r w:rsidR="0037522B">
        <w:rPr>
          <w:szCs w:val="24"/>
        </w:rPr>
        <w:t xml:space="preserve"> </w:t>
      </w:r>
      <w:r w:rsidRPr="00610413">
        <w:rPr>
          <w:rFonts w:hint="eastAsia"/>
          <w:szCs w:val="24"/>
        </w:rPr>
        <w:t>日本政府に対し、核兵器禁止条約の署名・批准を求めるとともに、国連が６月21～23日に開催する核兵器禁止条約第１回締約国会議にオブザーバー参加することを求めます。</w:t>
      </w:r>
    </w:p>
    <w:p w14:paraId="5852E4A7" w14:textId="77777777" w:rsidR="00DC2F89" w:rsidRPr="00610413" w:rsidRDefault="00DC2F89" w:rsidP="00DC2F89">
      <w:pPr>
        <w:ind w:left="240" w:hangingChars="100" w:hanging="240"/>
        <w:rPr>
          <w:szCs w:val="24"/>
        </w:rPr>
      </w:pPr>
    </w:p>
    <w:p w14:paraId="7F1AB840"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【脱原発社会実現の取り組み】</w:t>
      </w:r>
    </w:p>
    <w:p w14:paraId="3F1B6A6F" w14:textId="77777777" w:rsidR="00DC2F89" w:rsidRPr="00610413" w:rsidRDefault="00DC2F89" w:rsidP="00DC2F89">
      <w:pPr>
        <w:ind w:left="240" w:hangingChars="100" w:hanging="240"/>
        <w:rPr>
          <w:szCs w:val="24"/>
        </w:rPr>
      </w:pPr>
      <w:r w:rsidRPr="00610413">
        <w:rPr>
          <w:rFonts w:hint="eastAsia"/>
          <w:szCs w:val="24"/>
        </w:rPr>
        <w:t>９.</w:t>
      </w:r>
      <w:r w:rsidRPr="00610413">
        <w:rPr>
          <w:szCs w:val="24"/>
        </w:rPr>
        <w:t xml:space="preserve"> </w:t>
      </w:r>
      <w:r w:rsidRPr="00610413">
        <w:rPr>
          <w:rFonts w:hint="eastAsia"/>
          <w:szCs w:val="24"/>
        </w:rPr>
        <w:t>四国電力・伊方原発３号機が2021年12月に再稼働されるなど、原発の再稼働が進められています。奈良平和フォーラムと結集し、原発の再稼働および新増設に反対し、すべての原発の廃炉を求めます。</w:t>
      </w:r>
    </w:p>
    <w:p w14:paraId="19CEEF7B" w14:textId="77777777" w:rsidR="00DC2F89" w:rsidRPr="00610413" w:rsidRDefault="00DC2F89" w:rsidP="00DC2F89">
      <w:pPr>
        <w:ind w:left="240" w:hangingChars="100" w:hanging="240"/>
        <w:rPr>
          <w:szCs w:val="24"/>
        </w:rPr>
      </w:pPr>
      <w:r w:rsidRPr="00610413">
        <w:rPr>
          <w:rFonts w:hint="eastAsia"/>
          <w:szCs w:val="24"/>
        </w:rPr>
        <w:t>1</w:t>
      </w:r>
      <w:r w:rsidRPr="00610413">
        <w:rPr>
          <w:szCs w:val="24"/>
        </w:rPr>
        <w:t>0</w:t>
      </w:r>
      <w:r w:rsidRPr="00610413">
        <w:rPr>
          <w:rFonts w:hint="eastAsia"/>
          <w:szCs w:val="24"/>
        </w:rPr>
        <w:t>.</w:t>
      </w:r>
      <w:r w:rsidRPr="00610413">
        <w:rPr>
          <w:szCs w:val="24"/>
        </w:rPr>
        <w:t xml:space="preserve"> </w:t>
      </w:r>
      <w:r w:rsidRPr="00610413">
        <w:rPr>
          <w:rFonts w:hint="eastAsia"/>
          <w:szCs w:val="24"/>
        </w:rPr>
        <w:t>関西電力・美浜原発３号機（稼働から45年）は、2022年10月の再稼働をめざしています。関西電力・高浜原発１号機（稼働から47年）、２号機（稼働から46年）は、再稼働は当面断念されていますが、今後の動きを注視しつつ、全国の老朽原発の再稼働と原則40年とされる運転期限の延長に反対する取り組みを進めます。</w:t>
      </w:r>
    </w:p>
    <w:p w14:paraId="32C5FC47" w14:textId="77777777" w:rsidR="00DC2F89" w:rsidRPr="00610413" w:rsidRDefault="00DC2F89" w:rsidP="00DC2F89">
      <w:pPr>
        <w:ind w:left="240" w:hangingChars="100" w:hanging="240"/>
        <w:rPr>
          <w:szCs w:val="24"/>
        </w:rPr>
      </w:pPr>
      <w:r w:rsidRPr="00610413">
        <w:rPr>
          <w:rFonts w:hint="eastAsia"/>
          <w:szCs w:val="24"/>
        </w:rPr>
        <w:t>1</w:t>
      </w:r>
      <w:r w:rsidRPr="00610413">
        <w:rPr>
          <w:szCs w:val="24"/>
        </w:rPr>
        <w:t>1</w:t>
      </w:r>
      <w:r w:rsidRPr="00610413">
        <w:rPr>
          <w:rFonts w:hint="eastAsia"/>
          <w:szCs w:val="24"/>
        </w:rPr>
        <w:t>. コロナ禍で延期となっている奈良平和フォーラム主催「福島被災地研修」に、開催が決定した折には積極的に参加します。</w:t>
      </w:r>
    </w:p>
    <w:p w14:paraId="706C0B47" w14:textId="77777777" w:rsidR="00DC2F89" w:rsidRPr="00610413" w:rsidRDefault="00DC2F89" w:rsidP="00DC2F89">
      <w:pPr>
        <w:ind w:left="240" w:hangingChars="100" w:hanging="240"/>
        <w:rPr>
          <w:szCs w:val="24"/>
        </w:rPr>
      </w:pPr>
    </w:p>
    <w:p w14:paraId="7BF99AAD"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【環境保全・資源循環型廃棄物行政の確立】</w:t>
      </w:r>
    </w:p>
    <w:p w14:paraId="31AFD0AA" w14:textId="77777777" w:rsidR="00DC2F89" w:rsidRPr="00610413" w:rsidRDefault="00DC2F89" w:rsidP="00DC2F89">
      <w:pPr>
        <w:ind w:left="240" w:hangingChars="100" w:hanging="240"/>
        <w:rPr>
          <w:szCs w:val="24"/>
        </w:rPr>
      </w:pPr>
      <w:r w:rsidRPr="00610413">
        <w:rPr>
          <w:rFonts w:hint="eastAsia"/>
          <w:szCs w:val="24"/>
        </w:rPr>
        <w:t>1</w:t>
      </w:r>
      <w:r w:rsidRPr="00610413">
        <w:rPr>
          <w:szCs w:val="24"/>
        </w:rPr>
        <w:t>2</w:t>
      </w:r>
      <w:r w:rsidRPr="00610413">
        <w:rPr>
          <w:rFonts w:hint="eastAsia"/>
          <w:szCs w:val="24"/>
        </w:rPr>
        <w:t>.</w:t>
      </w:r>
      <w:r w:rsidRPr="00610413">
        <w:rPr>
          <w:szCs w:val="24"/>
        </w:rPr>
        <w:t xml:space="preserve"> </w:t>
      </w:r>
      <w:r w:rsidRPr="00610413">
        <w:rPr>
          <w:rFonts w:hint="eastAsia"/>
          <w:szCs w:val="24"/>
        </w:rPr>
        <w:t>プラスチック資源循環の取り組みを促進するため、「プラスチックに係る資源循環の</w:t>
      </w:r>
      <w:r w:rsidRPr="00610413">
        <w:rPr>
          <w:rFonts w:hint="eastAsia"/>
          <w:szCs w:val="24"/>
        </w:rPr>
        <w:lastRenderedPageBreak/>
        <w:t>促進等に関する法律」が４月より施行されたものの、多くの自治体では運用が実施されていないことを踏まえ、環境省に対し対策の強化と自治体が対策を講じる際の財源措置を求めます。</w:t>
      </w:r>
    </w:p>
    <w:p w14:paraId="40E4E04D" w14:textId="77777777" w:rsidR="00DC2F89" w:rsidRPr="00610413" w:rsidRDefault="00DC2F89" w:rsidP="00DC2F89">
      <w:pPr>
        <w:ind w:left="240" w:hangingChars="100" w:hanging="240"/>
        <w:rPr>
          <w:szCs w:val="24"/>
        </w:rPr>
      </w:pPr>
    </w:p>
    <w:p w14:paraId="277DBBF2"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【健全な水循環の確立】</w:t>
      </w:r>
    </w:p>
    <w:p w14:paraId="1DA001D1" w14:textId="18B7C7F2" w:rsidR="00DC2F89" w:rsidRPr="00610413" w:rsidRDefault="00DC2F89" w:rsidP="00DC2F89">
      <w:pPr>
        <w:ind w:left="240" w:hangingChars="100" w:hanging="240"/>
        <w:rPr>
          <w:szCs w:val="24"/>
        </w:rPr>
      </w:pPr>
      <w:r w:rsidRPr="00610413">
        <w:rPr>
          <w:szCs w:val="24"/>
        </w:rPr>
        <w:t>13</w:t>
      </w:r>
      <w:r w:rsidRPr="00610413">
        <w:rPr>
          <w:rFonts w:hint="eastAsia"/>
          <w:szCs w:val="24"/>
        </w:rPr>
        <w:t>.「第38回自治労水週間」に積極的に取り組み</w:t>
      </w:r>
      <w:r w:rsidR="00B05BD1">
        <w:rPr>
          <w:rFonts w:hint="eastAsia"/>
          <w:szCs w:val="24"/>
        </w:rPr>
        <w:t>、</w:t>
      </w:r>
      <w:r w:rsidRPr="00610413">
        <w:rPr>
          <w:rFonts w:hint="eastAsia"/>
          <w:szCs w:val="24"/>
        </w:rPr>
        <w:t>参加型の行動として、全国規模での塗り絵コンクールを実施します。</w:t>
      </w:r>
    </w:p>
    <w:p w14:paraId="1E726CAB" w14:textId="77777777" w:rsidR="00DC2F89" w:rsidRPr="00610413" w:rsidRDefault="00DC2F89" w:rsidP="00DC2F89">
      <w:pPr>
        <w:ind w:left="240" w:hangingChars="100" w:hanging="240"/>
        <w:rPr>
          <w:szCs w:val="24"/>
        </w:rPr>
      </w:pPr>
    </w:p>
    <w:p w14:paraId="26BFA960" w14:textId="77777777" w:rsidR="00DC2F89" w:rsidRPr="00610413" w:rsidRDefault="00DC2F89" w:rsidP="00DC2F89">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【人権を守り共生社会を実現する取り組み】</w:t>
      </w:r>
    </w:p>
    <w:p w14:paraId="21D185C5" w14:textId="77777777" w:rsidR="00DC2F89" w:rsidRPr="00610413" w:rsidRDefault="00DC2F89" w:rsidP="00DC2F89">
      <w:pPr>
        <w:ind w:left="240" w:hangingChars="100" w:hanging="240"/>
        <w:rPr>
          <w:szCs w:val="24"/>
        </w:rPr>
      </w:pPr>
      <w:r w:rsidRPr="00610413">
        <w:rPr>
          <w:szCs w:val="24"/>
        </w:rPr>
        <w:t>14</w:t>
      </w:r>
      <w:r w:rsidRPr="00610413">
        <w:rPr>
          <w:rFonts w:hint="eastAsia"/>
          <w:szCs w:val="24"/>
        </w:rPr>
        <w:t>.</w:t>
      </w:r>
      <w:r w:rsidRPr="00610413">
        <w:rPr>
          <w:szCs w:val="24"/>
        </w:rPr>
        <w:t xml:space="preserve"> </w:t>
      </w:r>
      <w:r w:rsidRPr="00610413">
        <w:rPr>
          <w:rFonts w:hint="eastAsia"/>
          <w:szCs w:val="24"/>
        </w:rPr>
        <w:t>６月を「就職差別撤廃月間」と位置づけ、「採用選考に関する実態把握のためのアンケート報告書」を活用し、各単組の労使交渉において就職差別の解消に取り組みます。</w:t>
      </w:r>
    </w:p>
    <w:p w14:paraId="109A77CD" w14:textId="7A2DF17E" w:rsidR="00D42EFE" w:rsidRPr="00610413" w:rsidRDefault="00D42EFE" w:rsidP="00A61254">
      <w:pPr>
        <w:rPr>
          <w:sz w:val="30"/>
        </w:rPr>
        <w:sectPr w:rsidR="00D42EFE" w:rsidRPr="00610413" w:rsidSect="002259CD">
          <w:type w:val="continuous"/>
          <w:pgSz w:w="11906" w:h="16838" w:code="9"/>
          <w:pgMar w:top="1218" w:right="1153" w:bottom="1218" w:left="1153" w:header="851" w:footer="726" w:gutter="0"/>
          <w:cols w:space="480"/>
          <w:titlePg/>
          <w:docGrid w:type="linesAndChars" w:linePitch="400" w:charSpace="-72"/>
        </w:sectPr>
      </w:pPr>
    </w:p>
    <w:p w14:paraId="42AB7E2F" w14:textId="77777777" w:rsidR="00DA1587" w:rsidRPr="00610413" w:rsidRDefault="00DA1587" w:rsidP="00DA1587">
      <w:pPr>
        <w:rPr>
          <w:sz w:val="30"/>
        </w:rPr>
      </w:pPr>
    </w:p>
    <w:p w14:paraId="7B876D9F" w14:textId="0C2CC76D" w:rsidR="00A5462B" w:rsidRPr="00610413" w:rsidRDefault="00A5462B" w:rsidP="00A5462B">
      <w:pPr>
        <w:ind w:left="300" w:hangingChars="100" w:hanging="300"/>
        <w:rPr>
          <w:sz w:val="30"/>
        </w:rPr>
      </w:pPr>
      <w:r w:rsidRPr="00610413">
        <w:rPr>
          <w:rFonts w:hint="eastAsia"/>
          <w:sz w:val="30"/>
        </w:rPr>
        <w:t xml:space="preserve">　　</w:t>
      </w:r>
      <w:r w:rsidR="00DA1587">
        <w:rPr>
          <w:rFonts w:hint="eastAsia"/>
          <w:sz w:val="30"/>
        </w:rPr>
        <w:t>８</w:t>
      </w:r>
      <w:r w:rsidRPr="00610413">
        <w:rPr>
          <w:rFonts w:hint="eastAsia"/>
          <w:sz w:val="30"/>
        </w:rPr>
        <w:t>.　政策実現にむけた政治活動の推進</w:t>
      </w:r>
    </w:p>
    <w:p w14:paraId="15857609" w14:textId="77777777" w:rsidR="00A5462B" w:rsidRPr="00610413" w:rsidRDefault="00A5462B" w:rsidP="00A5462B">
      <w:pPr>
        <w:ind w:left="300" w:hangingChars="100" w:hanging="300"/>
        <w:rPr>
          <w:sz w:val="30"/>
        </w:rPr>
      </w:pPr>
    </w:p>
    <w:p w14:paraId="3C0DE1C1" w14:textId="77777777" w:rsidR="00A5462B" w:rsidRPr="00610413" w:rsidRDefault="00A5462B" w:rsidP="00A5462B">
      <w:pPr>
        <w:ind w:left="300" w:hangingChars="100" w:hanging="300"/>
        <w:rPr>
          <w:sz w:val="30"/>
        </w:rPr>
        <w:sectPr w:rsidR="00A5462B" w:rsidRPr="00610413" w:rsidSect="009E2675">
          <w:footerReference w:type="default" r:id="rId18"/>
          <w:footerReference w:type="first" r:id="rId19"/>
          <w:type w:val="continuous"/>
          <w:pgSz w:w="11906" w:h="16838" w:code="9"/>
          <w:pgMar w:top="1218" w:right="1153" w:bottom="1218" w:left="1153" w:header="851" w:footer="726" w:gutter="0"/>
          <w:cols w:space="480"/>
          <w:titlePg/>
          <w:docGrid w:type="linesAndChars" w:linePitch="400" w:charSpace="-72"/>
        </w:sectPr>
      </w:pPr>
    </w:p>
    <w:p w14:paraId="39364FA6" w14:textId="77777777" w:rsidR="008A2050" w:rsidRPr="00610413" w:rsidRDefault="008A2050" w:rsidP="008A2050">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【参議院選挙闘争の推進】</w:t>
      </w:r>
    </w:p>
    <w:p w14:paraId="739A5C48" w14:textId="77777777" w:rsidR="008A2050" w:rsidRPr="00610413" w:rsidRDefault="008A2050" w:rsidP="008A2050">
      <w:pPr>
        <w:ind w:left="240" w:hangingChars="100" w:hanging="240"/>
        <w:rPr>
          <w:szCs w:val="24"/>
        </w:rPr>
      </w:pPr>
      <w:r w:rsidRPr="00610413">
        <w:rPr>
          <w:rFonts w:hint="eastAsia"/>
          <w:szCs w:val="24"/>
        </w:rPr>
        <w:t>１. 第26回参議院選挙は、立憲主義と民意を軽視し、恣意的な政権運営を行う自民党を中心とする政治に歯止めをかけ、生活者、労働者に軸足を置いた政策の実現、共生と連帯に基づく持続可能な社会を実現するための重要なたたかいと位置づけ、自治労総力をあげて取り組みます。</w:t>
      </w:r>
    </w:p>
    <w:p w14:paraId="03D33337" w14:textId="77777777" w:rsidR="008A2050" w:rsidRPr="00610413" w:rsidRDefault="008A2050" w:rsidP="008A2050">
      <w:pPr>
        <w:ind w:left="240" w:hangingChars="100" w:hanging="240"/>
        <w:rPr>
          <w:szCs w:val="24"/>
        </w:rPr>
      </w:pPr>
      <w:r w:rsidRPr="00610413">
        <w:rPr>
          <w:rFonts w:hint="eastAsia"/>
          <w:szCs w:val="24"/>
        </w:rPr>
        <w:t>２. 参議院選挙を通じて、自治労の政策実現がはかられるよう取り組みます。</w:t>
      </w:r>
    </w:p>
    <w:p w14:paraId="58607E99" w14:textId="77777777" w:rsidR="008A2050" w:rsidRPr="00610413" w:rsidRDefault="008A2050" w:rsidP="008A2050">
      <w:pPr>
        <w:ind w:left="240" w:hangingChars="100" w:hanging="240"/>
        <w:rPr>
          <w:szCs w:val="24"/>
        </w:rPr>
      </w:pPr>
      <w:r w:rsidRPr="00610413">
        <w:rPr>
          <w:rFonts w:hint="eastAsia"/>
          <w:szCs w:val="24"/>
        </w:rPr>
        <w:t>３. 奈良県選挙区と全国比例区をセットでの支持拡大にむけて、残り少ない限られた時間ですが、取り組みを強化します。</w:t>
      </w:r>
    </w:p>
    <w:p w14:paraId="08E5A793" w14:textId="77777777" w:rsidR="008A2050" w:rsidRPr="00610413" w:rsidRDefault="008A2050" w:rsidP="008A2050">
      <w:pPr>
        <w:ind w:left="240" w:hangingChars="100" w:hanging="240"/>
        <w:rPr>
          <w:szCs w:val="24"/>
        </w:rPr>
      </w:pPr>
      <w:r w:rsidRPr="00610413">
        <w:rPr>
          <w:rFonts w:hint="eastAsia"/>
          <w:szCs w:val="24"/>
        </w:rPr>
        <w:t>４. ６月16日に奈良県社会福祉総合センター（大ホール）で、自治労組織内で今期を以って勇退される「えさきたかし」参議院議員を招いて、「えさきたかし国会報告＆バトンリレー集会」を、250人参集を目標に開催します。</w:t>
      </w:r>
    </w:p>
    <w:p w14:paraId="6D5A6CC5" w14:textId="77777777" w:rsidR="008A2050" w:rsidRPr="00610413" w:rsidRDefault="008A2050" w:rsidP="008A2050">
      <w:pPr>
        <w:ind w:left="240" w:hangingChars="100" w:hanging="240"/>
        <w:rPr>
          <w:szCs w:val="24"/>
        </w:rPr>
      </w:pPr>
      <w:r w:rsidRPr="00610413">
        <w:rPr>
          <w:rFonts w:hint="eastAsia"/>
          <w:szCs w:val="24"/>
        </w:rPr>
        <w:t>５．組合員の投票率が低下傾向にあることから、組合員へ投票の呼び掛けを徹底します。</w:t>
      </w:r>
    </w:p>
    <w:p w14:paraId="410BAE83" w14:textId="77777777" w:rsidR="008A2050" w:rsidRPr="00610413" w:rsidRDefault="008A2050" w:rsidP="008A2050">
      <w:pPr>
        <w:ind w:left="240" w:hangingChars="100" w:hanging="240"/>
        <w:rPr>
          <w:szCs w:val="24"/>
        </w:rPr>
      </w:pPr>
      <w:r w:rsidRPr="00610413">
        <w:rPr>
          <w:rFonts w:hint="eastAsia"/>
          <w:szCs w:val="24"/>
        </w:rPr>
        <w:t>６．投票制度（選挙区、全国比例区とも「なまえ」で投票）の認知がまだまだ低いことから、ビラ等を活用し周知します。</w:t>
      </w:r>
    </w:p>
    <w:p w14:paraId="7832B59F" w14:textId="77777777" w:rsidR="008A2050" w:rsidRPr="00610413" w:rsidRDefault="008A2050" w:rsidP="008A2050">
      <w:pPr>
        <w:ind w:left="240" w:hangingChars="100" w:hanging="240"/>
        <w:rPr>
          <w:szCs w:val="24"/>
        </w:rPr>
      </w:pPr>
      <w:r w:rsidRPr="00610413">
        <w:rPr>
          <w:rFonts w:hint="eastAsia"/>
          <w:szCs w:val="24"/>
        </w:rPr>
        <w:t>７．コンプライアンスの観点から、わかりやすく「できること」「してはいけないこと」を周知します。</w:t>
      </w:r>
    </w:p>
    <w:p w14:paraId="4C6E9364" w14:textId="77777777" w:rsidR="008A2050" w:rsidRPr="00610413" w:rsidRDefault="008A2050" w:rsidP="008A2050">
      <w:pPr>
        <w:ind w:left="240" w:hangingChars="100" w:hanging="240"/>
        <w:rPr>
          <w:szCs w:val="24"/>
        </w:rPr>
      </w:pPr>
    </w:p>
    <w:p w14:paraId="49193C45" w14:textId="77777777" w:rsidR="008A2050" w:rsidRPr="00610413" w:rsidRDefault="008A2050" w:rsidP="008A2050">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【参議院比例代表選挙の取り組み】</w:t>
      </w:r>
    </w:p>
    <w:p w14:paraId="6829EDD8" w14:textId="77777777" w:rsidR="008A2050" w:rsidRPr="00610413" w:rsidRDefault="008A2050" w:rsidP="008A2050">
      <w:pPr>
        <w:ind w:left="240" w:hangingChars="100" w:hanging="240"/>
        <w:rPr>
          <w:szCs w:val="24"/>
        </w:rPr>
      </w:pPr>
      <w:r w:rsidRPr="00610413">
        <w:rPr>
          <w:rFonts w:hint="eastAsia"/>
          <w:szCs w:val="24"/>
        </w:rPr>
        <w:t>８. 比例代表選挙が自治労の代表を国会に送り出す取り組みであり、組合員の賃金・労働条件の確保・改善はもとより、地方自治と地方財政を確立し、よりよい地域公共サービスの実現のために重要であることを共有し、「鬼木まこと」の支持拡大と定着にむけた取り組みを強化します。</w:t>
      </w:r>
    </w:p>
    <w:p w14:paraId="2B965BF3" w14:textId="77777777" w:rsidR="008A2050" w:rsidRPr="00610413" w:rsidRDefault="008A2050" w:rsidP="008A2050">
      <w:pPr>
        <w:ind w:left="240" w:hangingChars="100" w:hanging="240"/>
        <w:rPr>
          <w:szCs w:val="24"/>
        </w:rPr>
      </w:pPr>
      <w:r w:rsidRPr="00610413">
        <w:rPr>
          <w:rFonts w:hint="eastAsia"/>
          <w:szCs w:val="24"/>
        </w:rPr>
        <w:lastRenderedPageBreak/>
        <w:t xml:space="preserve">　①　県本部の取り組み</w:t>
      </w:r>
    </w:p>
    <w:p w14:paraId="68E17360" w14:textId="4CEBEB9B" w:rsidR="008A2050" w:rsidRPr="00335B5E" w:rsidRDefault="008A2050" w:rsidP="00335B5E">
      <w:pPr>
        <w:ind w:left="719" w:hangingChars="300" w:hanging="719"/>
        <w:rPr>
          <w:szCs w:val="24"/>
        </w:rPr>
      </w:pPr>
      <w:r w:rsidRPr="00610413">
        <w:rPr>
          <w:rFonts w:hint="eastAsia"/>
          <w:szCs w:val="24"/>
        </w:rPr>
        <w:t xml:space="preserve">　　ア　各単組へのオルグを実施し、支持者拡大の取り組みを進めます。その際、組合員に「鬼木まこと」の名前の周知が確実にはかれるよう取り組みます。</w:t>
      </w:r>
    </w:p>
    <w:p w14:paraId="2C1406F0" w14:textId="77777777" w:rsidR="008A2050" w:rsidRPr="00610413" w:rsidRDefault="008A2050" w:rsidP="008A2050">
      <w:pPr>
        <w:ind w:left="240" w:hangingChars="100" w:hanging="240"/>
        <w:rPr>
          <w:szCs w:val="24"/>
        </w:rPr>
      </w:pPr>
      <w:r w:rsidRPr="00610413">
        <w:rPr>
          <w:rFonts w:hint="eastAsia"/>
          <w:szCs w:val="24"/>
        </w:rPr>
        <w:t xml:space="preserve">　②　単組の取り組み</w:t>
      </w:r>
    </w:p>
    <w:p w14:paraId="175AEF98" w14:textId="77777777" w:rsidR="008A2050" w:rsidRPr="00610413" w:rsidRDefault="008A2050" w:rsidP="008A2050">
      <w:pPr>
        <w:ind w:left="719" w:hangingChars="300" w:hanging="719"/>
        <w:rPr>
          <w:szCs w:val="24"/>
        </w:rPr>
      </w:pPr>
      <w:r w:rsidRPr="00610413">
        <w:rPr>
          <w:rFonts w:hint="eastAsia"/>
          <w:szCs w:val="24"/>
        </w:rPr>
        <w:t xml:space="preserve">　　ア　組合員や退職者に政治闘争の意義や「鬼木まこと」の浸透・定着をはかるとともに、その家族・親類・知友人等への支持拡大に取り組みます。</w:t>
      </w:r>
    </w:p>
    <w:p w14:paraId="16A65BDC" w14:textId="77777777" w:rsidR="008A2050" w:rsidRPr="00610413" w:rsidRDefault="008A2050" w:rsidP="008A2050">
      <w:pPr>
        <w:ind w:left="719" w:hangingChars="300" w:hanging="719"/>
        <w:rPr>
          <w:szCs w:val="24"/>
        </w:rPr>
      </w:pPr>
      <w:r w:rsidRPr="00610413">
        <w:rPr>
          <w:rFonts w:hint="eastAsia"/>
          <w:szCs w:val="24"/>
        </w:rPr>
        <w:t xml:space="preserve">　　イ　作成する機関紙・広報物等に、定期的に「鬼木まこと」の政治活動に関する記事や参議院選挙制度の解説等を掲載し、徹底した周知活動を進めます。</w:t>
      </w:r>
    </w:p>
    <w:p w14:paraId="071EBEE6" w14:textId="77777777" w:rsidR="008A2050" w:rsidRPr="00610413" w:rsidRDefault="008A2050" w:rsidP="008A2050">
      <w:pPr>
        <w:ind w:left="240" w:hangingChars="100" w:hanging="240"/>
        <w:rPr>
          <w:szCs w:val="24"/>
        </w:rPr>
      </w:pPr>
    </w:p>
    <w:p w14:paraId="418E24F8" w14:textId="77777777" w:rsidR="008A2050" w:rsidRPr="00610413" w:rsidRDefault="008A2050" w:rsidP="008A2050">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【参議院奈良県選挙区選挙の取り組み】</w:t>
      </w:r>
    </w:p>
    <w:p w14:paraId="052D0667" w14:textId="49203C5D" w:rsidR="008A2050" w:rsidRPr="00610413" w:rsidRDefault="008A2050" w:rsidP="008A2050">
      <w:pPr>
        <w:ind w:left="240" w:hangingChars="100" w:hanging="240"/>
        <w:rPr>
          <w:szCs w:val="24"/>
        </w:rPr>
      </w:pPr>
      <w:r w:rsidRPr="00610413">
        <w:rPr>
          <w:rFonts w:hint="eastAsia"/>
          <w:szCs w:val="24"/>
        </w:rPr>
        <w:t>９.</w:t>
      </w:r>
      <w:r w:rsidR="0037522B">
        <w:rPr>
          <w:rFonts w:hint="eastAsia"/>
          <w:szCs w:val="24"/>
        </w:rPr>
        <w:t xml:space="preserve"> </w:t>
      </w:r>
      <w:r w:rsidRPr="00610413">
        <w:rPr>
          <w:rFonts w:hint="eastAsia"/>
          <w:szCs w:val="24"/>
        </w:rPr>
        <w:t>連合の統一対応を基礎に、連合奈良に結集し、推薦決定した立憲民主党公認候補予定者「いおく美里」さんに対して、組合員のみならず家族・知人・友人を中心に幅広い支持基盤の拡大をはかり、勝利をめざして取り組みます。</w:t>
      </w:r>
    </w:p>
    <w:p w14:paraId="3803B300" w14:textId="77777777" w:rsidR="00A5462B" w:rsidRDefault="008A2050" w:rsidP="008A2050">
      <w:pPr>
        <w:ind w:left="240" w:hangingChars="100" w:hanging="240"/>
        <w:rPr>
          <w:szCs w:val="24"/>
        </w:rPr>
      </w:pPr>
      <w:r w:rsidRPr="00610413">
        <w:rPr>
          <w:szCs w:val="24"/>
        </w:rPr>
        <w:t>10</w:t>
      </w:r>
      <w:r w:rsidRPr="00610413">
        <w:rPr>
          <w:rFonts w:hint="eastAsia"/>
          <w:szCs w:val="24"/>
        </w:rPr>
        <w:t>. 参議院選挙区の組織内候補予定者「白井桂子」（群馬県選挙区）、「伊波洋一」（沖縄県選挙区）、政策協力予定候補者「宮沢由佳」（山梨県選挙）、「杉尾秀哉」（長野県選挙区）の必勝にむけても、取り組みを進めます。</w:t>
      </w:r>
    </w:p>
    <w:p w14:paraId="0CCD1B51" w14:textId="168D32C7" w:rsidR="000F2FAE" w:rsidRPr="00610413" w:rsidRDefault="000F2FAE" w:rsidP="007E3A22">
      <w:pPr>
        <w:rPr>
          <w:szCs w:val="24"/>
        </w:rPr>
        <w:sectPr w:rsidR="000F2FAE" w:rsidRPr="00610413" w:rsidSect="009E2675">
          <w:type w:val="continuous"/>
          <w:pgSz w:w="11906" w:h="16838" w:code="9"/>
          <w:pgMar w:top="1218" w:right="1153" w:bottom="1218" w:left="1153" w:header="851" w:footer="726" w:gutter="0"/>
          <w:cols w:space="480"/>
          <w:titlePg/>
          <w:docGrid w:type="linesAndChars" w:linePitch="400" w:charSpace="-72"/>
        </w:sectPr>
      </w:pPr>
    </w:p>
    <w:p w14:paraId="60F1FAFE" w14:textId="77777777" w:rsidR="000F2FAE" w:rsidRPr="00311B6F" w:rsidRDefault="000F2FAE" w:rsidP="00311B6F">
      <w:pPr>
        <w:rPr>
          <w:rFonts w:asciiTheme="minorEastAsia" w:eastAsiaTheme="minorEastAsia" w:hAnsiTheme="minorEastAsia"/>
          <w:sz w:val="30"/>
          <w:szCs w:val="30"/>
        </w:rPr>
      </w:pPr>
    </w:p>
    <w:p w14:paraId="3AD7CFC4" w14:textId="2323A6A5" w:rsidR="00293F0B" w:rsidRPr="00610413" w:rsidRDefault="00293F0B" w:rsidP="00293F0B">
      <w:pPr>
        <w:ind w:left="300" w:hangingChars="100" w:hanging="300"/>
        <w:rPr>
          <w:sz w:val="30"/>
          <w:szCs w:val="30"/>
        </w:rPr>
      </w:pPr>
      <w:r w:rsidRPr="00610413">
        <w:rPr>
          <w:rFonts w:hint="eastAsia"/>
          <w:sz w:val="30"/>
          <w:szCs w:val="30"/>
        </w:rPr>
        <w:t xml:space="preserve">　　</w:t>
      </w:r>
      <w:r w:rsidR="00DA1587">
        <w:rPr>
          <w:rFonts w:hint="eastAsia"/>
          <w:sz w:val="30"/>
          <w:szCs w:val="30"/>
        </w:rPr>
        <w:t>９</w:t>
      </w:r>
      <w:r w:rsidRPr="00610413">
        <w:rPr>
          <w:sz w:val="30"/>
          <w:szCs w:val="30"/>
        </w:rPr>
        <w:t>.</w:t>
      </w:r>
      <w:r w:rsidRPr="00610413">
        <w:rPr>
          <w:rFonts w:hint="eastAsia"/>
          <w:sz w:val="30"/>
          <w:szCs w:val="30"/>
        </w:rPr>
        <w:t xml:space="preserve">　産別組織の強化と確立</w:t>
      </w:r>
    </w:p>
    <w:p w14:paraId="044A6048" w14:textId="77777777" w:rsidR="00293F0B" w:rsidRPr="00610413" w:rsidRDefault="00293F0B" w:rsidP="00293F0B"/>
    <w:p w14:paraId="345C67F9" w14:textId="77777777" w:rsidR="00293F0B" w:rsidRPr="00311B6F" w:rsidRDefault="00293F0B" w:rsidP="00293F0B">
      <w:pPr>
        <w:rPr>
          <w:sz w:val="30"/>
          <w:szCs w:val="30"/>
        </w:rPr>
        <w:sectPr w:rsidR="00293F0B" w:rsidRPr="00311B6F" w:rsidSect="009E2675">
          <w:footerReference w:type="default" r:id="rId20"/>
          <w:footerReference w:type="first" r:id="rId21"/>
          <w:type w:val="continuous"/>
          <w:pgSz w:w="11906" w:h="16838" w:code="9"/>
          <w:pgMar w:top="1218" w:right="1153" w:bottom="1218" w:left="1153" w:header="851" w:footer="726" w:gutter="0"/>
          <w:cols w:space="480"/>
          <w:docGrid w:type="linesAndChars" w:linePitch="400" w:charSpace="-72"/>
        </w:sectPr>
      </w:pPr>
    </w:p>
    <w:p w14:paraId="0F0D5269" w14:textId="37056889" w:rsidR="000567C7" w:rsidRPr="00610413" w:rsidRDefault="000567C7" w:rsidP="000567C7">
      <w:pPr>
        <w:ind w:left="240" w:hangingChars="100" w:hanging="240"/>
        <w:jc w:val="left"/>
        <w:rPr>
          <w:rFonts w:asciiTheme="majorEastAsia" w:eastAsiaTheme="majorEastAsia" w:hAnsiTheme="majorEastAsia"/>
        </w:rPr>
      </w:pPr>
      <w:r w:rsidRPr="00610413">
        <w:rPr>
          <w:rFonts w:asciiTheme="majorEastAsia" w:eastAsiaTheme="majorEastAsia" w:hAnsiTheme="majorEastAsia" w:hint="eastAsia"/>
        </w:rPr>
        <w:t>【組織強化の取り組み】</w:t>
      </w:r>
    </w:p>
    <w:p w14:paraId="0D1F459D" w14:textId="65EF8836" w:rsidR="000567C7" w:rsidRPr="00610413" w:rsidRDefault="000567C7" w:rsidP="000567C7">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１.</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第５次組織強化・拡大のための推進計画（以下、「第５次組強計画」）に基づき、単組活動の活性化、次代の担い手育成、新規採用者の組織化等の目標達成にむけ、以下の取り組みを進めます。</w:t>
      </w:r>
    </w:p>
    <w:p w14:paraId="03BE45BF" w14:textId="414C704E" w:rsidR="000567C7" w:rsidRPr="00610413" w:rsidRDefault="000567C7" w:rsidP="000567C7">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①　単組と連携を強化し、より密接な意見交換・オルグを行うとともに、進捗状況およびさらなる取り組み強化にむけた議論を行います。</w:t>
      </w:r>
    </w:p>
    <w:p w14:paraId="35865C39" w14:textId="77777777" w:rsidR="000567C7" w:rsidRPr="00610413" w:rsidRDefault="000567C7" w:rsidP="000567C7">
      <w:pPr>
        <w:ind w:left="479" w:hangingChars="200" w:hanging="479"/>
        <w:rPr>
          <w:rFonts w:asciiTheme="minorEastAsia" w:eastAsiaTheme="minorEastAsia" w:hAnsiTheme="minorEastAsia"/>
        </w:rPr>
      </w:pPr>
      <w:r w:rsidRPr="00610413">
        <w:rPr>
          <w:rFonts w:asciiTheme="minorEastAsia" w:eastAsiaTheme="minorEastAsia" w:hAnsiTheme="minorEastAsia" w:hint="eastAsia"/>
        </w:rPr>
        <w:t xml:space="preserve">　</w:t>
      </w:r>
      <w:r w:rsidRPr="00610413">
        <w:rPr>
          <w:rFonts w:hAnsi="ＭＳ 明朝" w:hint="eastAsia"/>
        </w:rPr>
        <w:t>②　県本部は、県本部事業促進交付金に関し、１年目の事業状況や課題の集約を行いながら、２年目における活用と事業の具体化を進めます。</w:t>
      </w:r>
    </w:p>
    <w:p w14:paraId="7E8CB425" w14:textId="679E32DD" w:rsidR="000567C7" w:rsidRPr="00610413" w:rsidRDefault="000567C7" w:rsidP="000567C7">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２.</w:t>
      </w:r>
      <w:r w:rsidR="0037522B">
        <w:rPr>
          <w:rFonts w:asciiTheme="minorEastAsia" w:eastAsiaTheme="minorEastAsia" w:hAnsiTheme="minorEastAsia" w:hint="eastAsia"/>
        </w:rPr>
        <w:t xml:space="preserve"> </w:t>
      </w:r>
      <w:r w:rsidRPr="00610413">
        <w:rPr>
          <w:rFonts w:hAnsi="ＭＳ 明朝" w:hint="eastAsia"/>
        </w:rPr>
        <w:t>県本部は、単組に対する情報提供や活動支援のほか、単組間の情報交換の機会など、単組活動の活性化による組織強化を進めます。同時に、</w:t>
      </w:r>
      <w:r w:rsidRPr="00610413">
        <w:rPr>
          <w:rFonts w:asciiTheme="minorEastAsia" w:eastAsiaTheme="minorEastAsia" w:hAnsiTheme="minorEastAsia" w:hint="eastAsia"/>
        </w:rPr>
        <w:t>コロナ禍により運動の停滞が見られることから、対面とウェブ会議などを効果的に組みあわせ、単組オルグや会議等を行うことで、単組への情報提供、具体の要望や意見の把握等をさらに進める等、単組の支援に取り組みます。</w:t>
      </w:r>
    </w:p>
    <w:p w14:paraId="76E7ED8B" w14:textId="77777777" w:rsidR="000567C7" w:rsidRPr="00610413" w:rsidRDefault="000567C7" w:rsidP="000567C7">
      <w:pPr>
        <w:ind w:left="240" w:hangingChars="100" w:hanging="240"/>
        <w:rPr>
          <w:rFonts w:asciiTheme="majorEastAsia" w:eastAsiaTheme="majorEastAsia" w:hAnsiTheme="majorEastAsia"/>
        </w:rPr>
      </w:pPr>
    </w:p>
    <w:p w14:paraId="3A90E24F" w14:textId="77777777" w:rsidR="000567C7" w:rsidRPr="00610413" w:rsidRDefault="000567C7" w:rsidP="000567C7">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【県職共闘の取り組み】</w:t>
      </w:r>
    </w:p>
    <w:p w14:paraId="6346D16E" w14:textId="77777777" w:rsidR="000567C7" w:rsidRPr="00610413" w:rsidRDefault="000567C7" w:rsidP="000567C7">
      <w:pPr>
        <w:ind w:left="240" w:hangingChars="100" w:hanging="240"/>
        <w:rPr>
          <w:rFonts w:hAnsi="ＭＳ 明朝"/>
        </w:rPr>
      </w:pPr>
      <w:r w:rsidRPr="00610413">
        <w:rPr>
          <w:rFonts w:hAnsi="ＭＳ 明朝" w:hint="eastAsia"/>
        </w:rPr>
        <w:t>３.</w:t>
      </w:r>
      <w:r w:rsidRPr="00610413">
        <w:rPr>
          <w:rFonts w:hAnsi="ＭＳ 明朝"/>
        </w:rPr>
        <w:t xml:space="preserve"> </w:t>
      </w:r>
      <w:r w:rsidRPr="00610413">
        <w:rPr>
          <w:rFonts w:hAnsi="ＭＳ 明朝" w:hint="eastAsia"/>
        </w:rPr>
        <w:t>単組は、新規採用者や組合未加入の若年層の組織化にあたっては、執行委員に加え、支部・職場の役員と連携し、総力をあげて粘り強く取り組みます。</w:t>
      </w:r>
    </w:p>
    <w:p w14:paraId="2EDD55E8" w14:textId="77777777" w:rsidR="000567C7" w:rsidRPr="00610413" w:rsidRDefault="000567C7" w:rsidP="000567C7">
      <w:pPr>
        <w:ind w:left="240" w:hangingChars="100" w:hanging="240"/>
        <w:rPr>
          <w:rFonts w:hAnsi="ＭＳ 明朝"/>
        </w:rPr>
      </w:pPr>
      <w:r w:rsidRPr="00610413">
        <w:rPr>
          <w:rFonts w:hAnsi="ＭＳ 明朝" w:hint="eastAsia"/>
        </w:rPr>
        <w:lastRenderedPageBreak/>
        <w:t>４.</w:t>
      </w:r>
      <w:r w:rsidRPr="00610413">
        <w:rPr>
          <w:rFonts w:hAnsi="ＭＳ 明朝"/>
        </w:rPr>
        <w:t xml:space="preserve"> </w:t>
      </w:r>
      <w:r w:rsidRPr="00610413">
        <w:rPr>
          <w:rFonts w:hAnsi="ＭＳ 明朝" w:hint="eastAsia"/>
        </w:rPr>
        <w:t>単組は、新採加入目標の達成にむけ、取り組み内容やスケジュールを検討し着実に実行します。また、「新たな共済推進方針」に基づき、組合員への共済推進活動の強化や会議・集会の場において共済の学習・説明の機会を設定し、組合と共済の同時加入を追求します。</w:t>
      </w:r>
    </w:p>
    <w:p w14:paraId="7C35832A" w14:textId="77777777" w:rsidR="000567C7" w:rsidRPr="00610413" w:rsidRDefault="000567C7" w:rsidP="000567C7">
      <w:pPr>
        <w:ind w:left="240" w:hangingChars="100" w:hanging="240"/>
        <w:rPr>
          <w:rFonts w:hAnsi="ＭＳ 明朝"/>
        </w:rPr>
      </w:pPr>
      <w:r w:rsidRPr="00610413">
        <w:rPr>
          <w:rFonts w:hAnsi="ＭＳ 明朝" w:hint="eastAsia"/>
        </w:rPr>
        <w:t>５.</w:t>
      </w:r>
      <w:r w:rsidRPr="00610413">
        <w:rPr>
          <w:rFonts w:hAnsi="ＭＳ 明朝"/>
        </w:rPr>
        <w:t xml:space="preserve"> </w:t>
      </w:r>
      <w:r w:rsidRPr="00610413">
        <w:rPr>
          <w:rFonts w:hAnsi="ＭＳ 明朝" w:hint="eastAsia"/>
        </w:rPr>
        <w:t>本部が開催した２月の仲間づくり実践セミナーで学んだことを活かし、会計年度任用職員をはじめとした、臨時・非常勤等職員等の組織化の取り組みを強化します。</w:t>
      </w:r>
    </w:p>
    <w:p w14:paraId="2BF5D2F4" w14:textId="77777777" w:rsidR="000567C7" w:rsidRPr="00610413" w:rsidRDefault="000567C7" w:rsidP="000567C7">
      <w:pPr>
        <w:ind w:left="240" w:hangingChars="100" w:hanging="240"/>
        <w:rPr>
          <w:rFonts w:ascii="ＭＳ ゴシック" w:eastAsia="ＭＳ ゴシック" w:hAnsi="ＭＳ ゴシック"/>
        </w:rPr>
      </w:pPr>
    </w:p>
    <w:p w14:paraId="10AA9550" w14:textId="77777777" w:rsidR="000567C7" w:rsidRPr="00610413" w:rsidRDefault="000567C7" w:rsidP="000567C7">
      <w:pPr>
        <w:ind w:left="240" w:hangingChars="100" w:hanging="240"/>
        <w:rPr>
          <w:rFonts w:ascii="ＭＳ ゴシック" w:eastAsia="ＭＳ ゴシック" w:hAnsi="ＭＳ ゴシック"/>
        </w:rPr>
      </w:pPr>
      <w:r w:rsidRPr="00610413">
        <w:rPr>
          <w:rFonts w:ascii="ＭＳ ゴシック" w:eastAsia="ＭＳ ゴシック" w:hAnsi="ＭＳ ゴシック" w:hint="eastAsia"/>
        </w:rPr>
        <w:t>【全日本自治体退職者会（自治退）の組織 拡大・強化支援の取り組み】</w:t>
      </w:r>
    </w:p>
    <w:p w14:paraId="7B2EDA27" w14:textId="77777777" w:rsidR="000567C7" w:rsidRPr="00610413" w:rsidRDefault="000567C7" w:rsidP="000567C7">
      <w:pPr>
        <w:ind w:left="240" w:hangingChars="100" w:hanging="240"/>
        <w:rPr>
          <w:rFonts w:hAnsi="ＭＳ 明朝"/>
        </w:rPr>
      </w:pPr>
      <w:r w:rsidRPr="00610413">
        <w:rPr>
          <w:rFonts w:hAnsi="ＭＳ 明朝" w:hint="eastAsia"/>
        </w:rPr>
        <w:t>６. 県本部・単組は、全日本自治体退職者会（自治退）の組織拡大等にむけ、以下の支援を行います。</w:t>
      </w:r>
    </w:p>
    <w:p w14:paraId="4F73FDEE" w14:textId="77777777" w:rsidR="000567C7" w:rsidRPr="00610413" w:rsidRDefault="000567C7" w:rsidP="000567C7">
      <w:pPr>
        <w:ind w:left="479" w:hangingChars="200" w:hanging="479"/>
        <w:rPr>
          <w:rFonts w:hAnsi="ＭＳ 明朝"/>
        </w:rPr>
      </w:pPr>
      <w:r w:rsidRPr="00610413">
        <w:rPr>
          <w:rFonts w:hAnsi="ＭＳ 明朝" w:hint="eastAsia"/>
        </w:rPr>
        <w:t xml:space="preserve">　①　県本部は、退職者会未設置自治体単組に対し、計画的に新規結成をめざす現退共同オルグを実施します。また、自治体単組単位で退職者会の結成が困難な場合には、県本部規模でつくる個人加入退職者会の結成を支援し、加入促進に取り組みます。</w:t>
      </w:r>
    </w:p>
    <w:p w14:paraId="2FE185BA" w14:textId="77777777" w:rsidR="000567C7" w:rsidRPr="00610413" w:rsidRDefault="000567C7" w:rsidP="000567C7">
      <w:pPr>
        <w:ind w:left="479" w:hangingChars="200" w:hanging="479"/>
        <w:rPr>
          <w:rFonts w:hAnsi="ＭＳ 明朝"/>
        </w:rPr>
      </w:pPr>
      <w:r w:rsidRPr="00610413">
        <w:rPr>
          <w:rFonts w:hAnsi="ＭＳ 明朝" w:hint="eastAsia"/>
        </w:rPr>
        <w:t xml:space="preserve">　②　退職者会が存在する単組は、退職者会と連携して、新規退職者の退職者会加入にむけ取り組みます。また、再任用者については単組の組織方針を基礎に退職者会と協議して取り組みます。</w:t>
      </w:r>
    </w:p>
    <w:p w14:paraId="79D40A7B" w14:textId="77777777" w:rsidR="000567C7" w:rsidRPr="00610413" w:rsidRDefault="000567C7" w:rsidP="000567C7">
      <w:pPr>
        <w:ind w:left="479" w:hangingChars="200" w:hanging="479"/>
        <w:rPr>
          <w:rFonts w:hAnsi="ＭＳ 明朝"/>
        </w:rPr>
      </w:pPr>
      <w:r w:rsidRPr="00610413">
        <w:rPr>
          <w:rFonts w:hAnsi="ＭＳ 明朝" w:hint="eastAsia"/>
        </w:rPr>
        <w:t xml:space="preserve">　③　単組は、じちろう共済制度の退職後利用と安心総合共済加入を、組織強化の基盤に位置づけて取り組みます。</w:t>
      </w:r>
    </w:p>
    <w:p w14:paraId="30D416DD" w14:textId="1F5B5DB3" w:rsidR="00311B6F" w:rsidRDefault="00311B6F" w:rsidP="009434CB">
      <w:pPr>
        <w:spacing w:line="400" w:lineRule="exact"/>
        <w:ind w:left="300" w:hangingChars="100" w:hanging="300"/>
        <w:rPr>
          <w:sz w:val="30"/>
          <w:szCs w:val="30"/>
        </w:rPr>
      </w:pPr>
    </w:p>
    <w:p w14:paraId="26D6A311" w14:textId="5AE8D22E" w:rsidR="00293F0B" w:rsidRPr="00610413" w:rsidRDefault="00293F0B" w:rsidP="009434CB">
      <w:pPr>
        <w:spacing w:line="400" w:lineRule="exact"/>
        <w:ind w:left="300" w:hangingChars="100" w:hanging="300"/>
        <w:rPr>
          <w:sz w:val="30"/>
          <w:szCs w:val="30"/>
        </w:rPr>
      </w:pPr>
      <w:r w:rsidRPr="00610413">
        <w:rPr>
          <w:rFonts w:hint="eastAsia"/>
          <w:sz w:val="30"/>
          <w:szCs w:val="30"/>
        </w:rPr>
        <w:t>10.　公共サービス労働者の総結集と組織の拡大</w:t>
      </w:r>
    </w:p>
    <w:p w14:paraId="133A8EB5" w14:textId="77777777" w:rsidR="00293F0B" w:rsidRPr="00610413" w:rsidRDefault="00293F0B" w:rsidP="00293F0B"/>
    <w:p w14:paraId="48816CD3" w14:textId="77777777" w:rsidR="00293F0B" w:rsidRPr="00610413" w:rsidRDefault="00293F0B" w:rsidP="00293F0B">
      <w:pPr>
        <w:sectPr w:rsidR="00293F0B" w:rsidRPr="00610413" w:rsidSect="009E2675">
          <w:footerReference w:type="default" r:id="rId22"/>
          <w:footerReference w:type="first" r:id="rId23"/>
          <w:type w:val="continuous"/>
          <w:pgSz w:w="11906" w:h="16838" w:code="9"/>
          <w:pgMar w:top="1218" w:right="1153" w:bottom="1218" w:left="1153" w:header="851" w:footer="726" w:gutter="0"/>
          <w:cols w:space="480"/>
          <w:docGrid w:type="linesAndChars" w:linePitch="400" w:charSpace="-72"/>
        </w:sectPr>
      </w:pPr>
    </w:p>
    <w:p w14:paraId="6B6E3933" w14:textId="77777777" w:rsidR="000567C7" w:rsidRPr="00610413" w:rsidRDefault="000567C7" w:rsidP="000567C7">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【組織拡大体制づくりと行動の推進】</w:t>
      </w:r>
    </w:p>
    <w:p w14:paraId="7E953B61" w14:textId="423B1138" w:rsidR="000567C7" w:rsidRPr="00610413" w:rsidRDefault="000567C7" w:rsidP="000567C7">
      <w:pPr>
        <w:ind w:left="240" w:hangingChars="100" w:hanging="240"/>
        <w:rPr>
          <w:rFonts w:hAnsi="ＭＳ 明朝"/>
          <w:szCs w:val="24"/>
        </w:rPr>
      </w:pPr>
      <w:r w:rsidRPr="00610413">
        <w:rPr>
          <w:rFonts w:hAnsi="ＭＳ 明朝" w:hint="eastAsia"/>
          <w:szCs w:val="24"/>
        </w:rPr>
        <w:t>１.</w:t>
      </w:r>
      <w:r w:rsidR="0037522B">
        <w:rPr>
          <w:rFonts w:hAnsi="ＭＳ 明朝" w:hint="eastAsia"/>
          <w:szCs w:val="24"/>
        </w:rPr>
        <w:t xml:space="preserve"> </w:t>
      </w:r>
      <w:r w:rsidRPr="00610413">
        <w:rPr>
          <w:rFonts w:hAnsi="ＭＳ 明朝" w:hint="eastAsia"/>
          <w:szCs w:val="24"/>
        </w:rPr>
        <w:t>県本部は、「奈良県本部組織拡大行動計画」の実現にむけた取り組みを強化します。</w:t>
      </w:r>
    </w:p>
    <w:p w14:paraId="3E140122" w14:textId="63939FC1" w:rsidR="000567C7" w:rsidRPr="00610413" w:rsidRDefault="000567C7" w:rsidP="000567C7">
      <w:pPr>
        <w:ind w:left="240" w:hangingChars="100" w:hanging="240"/>
        <w:rPr>
          <w:rFonts w:hAnsi="ＭＳ 明朝"/>
          <w:szCs w:val="24"/>
        </w:rPr>
      </w:pPr>
      <w:r w:rsidRPr="00610413">
        <w:rPr>
          <w:rFonts w:hAnsi="ＭＳ 明朝" w:hint="eastAsia"/>
          <w:szCs w:val="24"/>
        </w:rPr>
        <w:t>２.</w:t>
      </w:r>
      <w:r w:rsidR="0037522B">
        <w:rPr>
          <w:rFonts w:hAnsi="ＭＳ 明朝" w:hint="eastAsia"/>
          <w:szCs w:val="24"/>
        </w:rPr>
        <w:t xml:space="preserve"> </w:t>
      </w:r>
      <w:r w:rsidRPr="00610413">
        <w:rPr>
          <w:rFonts w:hAnsi="ＭＳ 明朝" w:hint="eastAsia"/>
          <w:szCs w:val="24"/>
        </w:rPr>
        <w:t>県本部は、組織拡大行動委員会を開催し、評議会・横断組織と連携して組織化を進めます。</w:t>
      </w:r>
    </w:p>
    <w:p w14:paraId="0ACC869E" w14:textId="77777777" w:rsidR="002B60BB" w:rsidRDefault="002B60BB" w:rsidP="000567C7">
      <w:pPr>
        <w:ind w:left="240" w:hangingChars="100" w:hanging="240"/>
        <w:rPr>
          <w:rFonts w:asciiTheme="majorEastAsia" w:eastAsiaTheme="majorEastAsia" w:hAnsiTheme="majorEastAsia"/>
          <w:szCs w:val="24"/>
        </w:rPr>
      </w:pPr>
    </w:p>
    <w:p w14:paraId="207C49CC" w14:textId="2217EC2F" w:rsidR="000567C7" w:rsidRPr="00610413" w:rsidRDefault="000567C7" w:rsidP="000567C7">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【県本部組織拡大行動計画・重点目標職場の組織化】</w:t>
      </w:r>
    </w:p>
    <w:p w14:paraId="5B27E5C8" w14:textId="7ABE351A" w:rsidR="000567C7" w:rsidRPr="00610413" w:rsidRDefault="000567C7" w:rsidP="000567C7">
      <w:pPr>
        <w:ind w:left="240" w:hangingChars="100" w:hanging="240"/>
        <w:rPr>
          <w:rFonts w:hAnsi="ＭＳ 明朝"/>
          <w:szCs w:val="24"/>
        </w:rPr>
      </w:pPr>
      <w:r w:rsidRPr="00610413">
        <w:rPr>
          <w:rFonts w:hAnsi="ＭＳ 明朝" w:hint="eastAsia"/>
          <w:szCs w:val="24"/>
        </w:rPr>
        <w:t>３.</w:t>
      </w:r>
      <w:r w:rsidR="0037522B">
        <w:rPr>
          <w:rFonts w:hAnsi="ＭＳ 明朝" w:hint="eastAsia"/>
          <w:szCs w:val="24"/>
        </w:rPr>
        <w:t xml:space="preserve"> </w:t>
      </w:r>
      <w:r w:rsidRPr="00610413">
        <w:rPr>
          <w:rFonts w:hAnsi="ＭＳ 明朝" w:hint="eastAsia"/>
          <w:szCs w:val="24"/>
        </w:rPr>
        <w:t>県本部組織強化・拡大チームは、「2022－2023年県本部組織拡大行動計画」に基づいて組織拡大を実施します。その進捗情況を３ヵ月に１度本部に報告します。</w:t>
      </w:r>
    </w:p>
    <w:p w14:paraId="24A71F39" w14:textId="77777777" w:rsidR="000567C7" w:rsidRPr="00610413" w:rsidRDefault="000567C7" w:rsidP="000567C7">
      <w:pPr>
        <w:ind w:left="240" w:hangingChars="100" w:hanging="240"/>
        <w:rPr>
          <w:rFonts w:asciiTheme="majorEastAsia" w:eastAsiaTheme="majorEastAsia" w:hAnsiTheme="majorEastAsia"/>
        </w:rPr>
      </w:pPr>
    </w:p>
    <w:p w14:paraId="3A6580F5" w14:textId="77777777" w:rsidR="000567C7" w:rsidRPr="00610413" w:rsidRDefault="000567C7" w:rsidP="000567C7">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【新規採用者100％加入等組織拡大の取り組み】</w:t>
      </w:r>
    </w:p>
    <w:p w14:paraId="63111A22" w14:textId="4621E9B2" w:rsidR="000567C7" w:rsidRPr="00610413" w:rsidRDefault="000567C7" w:rsidP="000567C7">
      <w:pPr>
        <w:ind w:left="240" w:hangingChars="100" w:hanging="240"/>
        <w:rPr>
          <w:rFonts w:hAnsi="ＭＳ 明朝"/>
        </w:rPr>
      </w:pPr>
      <w:r w:rsidRPr="00610413">
        <w:rPr>
          <w:rFonts w:hAnsi="ＭＳ 明朝" w:hint="eastAsia"/>
        </w:rPr>
        <w:t>４.</w:t>
      </w:r>
      <w:r w:rsidR="0037522B">
        <w:rPr>
          <w:rFonts w:hAnsi="ＭＳ 明朝" w:hint="eastAsia"/>
        </w:rPr>
        <w:t xml:space="preserve"> </w:t>
      </w:r>
      <w:r w:rsidRPr="00610413">
        <w:rPr>
          <w:rFonts w:hAnsi="ＭＳ 明朝" w:hint="eastAsia"/>
        </w:rPr>
        <w:t>新規採用者100％加入と未加入者対策の強化にむけて、次の通り取り組みます。</w:t>
      </w:r>
    </w:p>
    <w:p w14:paraId="2224701B" w14:textId="77777777" w:rsidR="000567C7" w:rsidRPr="00610413" w:rsidRDefault="000567C7" w:rsidP="000567C7">
      <w:pPr>
        <w:ind w:left="240" w:hangingChars="100" w:hanging="240"/>
        <w:rPr>
          <w:rFonts w:hAnsi="ＭＳ 明朝"/>
        </w:rPr>
      </w:pPr>
      <w:r w:rsidRPr="00610413">
        <w:rPr>
          <w:rFonts w:hAnsi="ＭＳ 明朝" w:hint="eastAsia"/>
        </w:rPr>
        <w:t xml:space="preserve">　(１)　県本部・単組</w:t>
      </w:r>
    </w:p>
    <w:p w14:paraId="6AED88E8" w14:textId="77777777" w:rsidR="000567C7" w:rsidRPr="00610413" w:rsidRDefault="000567C7" w:rsidP="000567C7">
      <w:pPr>
        <w:ind w:left="959" w:hangingChars="400" w:hanging="959"/>
        <w:rPr>
          <w:rFonts w:hAnsi="ＭＳ 明朝"/>
        </w:rPr>
      </w:pPr>
      <w:r w:rsidRPr="00610413">
        <w:rPr>
          <w:rFonts w:hAnsi="ＭＳ 明朝" w:hint="eastAsia"/>
        </w:rPr>
        <w:t xml:space="preserve">　　　①　単組は、第５次組強計画に基づき、４～５月の取り組み状況を踏まえ、未加入者をリスト化し、「職場ぐるみ」で新規採用者加入対策リーフレット「社会人ＳＴＡＲＴ講座」等を直接配布し、早期加入を促すとともに、全員加入をめざして</w:t>
      </w:r>
      <w:r w:rsidRPr="00610413">
        <w:rPr>
          <w:rFonts w:hAnsi="ＭＳ 明朝" w:hint="eastAsia"/>
        </w:rPr>
        <w:lastRenderedPageBreak/>
        <w:t>継続的に取り組みます。</w:t>
      </w:r>
    </w:p>
    <w:p w14:paraId="35AA28F6" w14:textId="77777777" w:rsidR="000567C7" w:rsidRPr="00610413" w:rsidRDefault="000567C7" w:rsidP="000567C7">
      <w:pPr>
        <w:ind w:left="959" w:hangingChars="400" w:hanging="959"/>
        <w:rPr>
          <w:rFonts w:hAnsi="ＭＳ 明朝"/>
        </w:rPr>
      </w:pPr>
      <w:r w:rsidRPr="00610413">
        <w:rPr>
          <w:rFonts w:hAnsi="ＭＳ 明朝" w:hint="eastAsia"/>
        </w:rPr>
        <w:t xml:space="preserve">　　　②　新型コロナウイルス感染症の影響によって、新規採用者への声掛けができていない場合には、早期に職場単位や個別・少人数のグループを対象に説明会を行うなどし、必ず何らかの方法で新規採用職員に対するオルグを行います。</w:t>
      </w:r>
    </w:p>
    <w:p w14:paraId="5BF248CC" w14:textId="77777777" w:rsidR="000567C7" w:rsidRPr="00610413" w:rsidRDefault="000567C7" w:rsidP="000567C7">
      <w:pPr>
        <w:ind w:left="959" w:hangingChars="400" w:hanging="959"/>
        <w:rPr>
          <w:rFonts w:hAnsi="ＭＳ 明朝"/>
        </w:rPr>
      </w:pPr>
      <w:r w:rsidRPr="00610413">
        <w:rPr>
          <w:rFonts w:hAnsi="ＭＳ 明朝" w:hint="eastAsia"/>
        </w:rPr>
        <w:t xml:space="preserve">　　　③　新規採用者加入対策と並行して、若年層の未加入者を対象に相談窓口としての労働組合をアピールする「もしものためのヘルプカード」を直接配布し、未加入者対策を強化します。</w:t>
      </w:r>
    </w:p>
    <w:p w14:paraId="78DF955E" w14:textId="77777777" w:rsidR="000567C7" w:rsidRPr="00610413" w:rsidRDefault="000567C7" w:rsidP="000567C7">
      <w:pPr>
        <w:ind w:left="959" w:hangingChars="400" w:hanging="959"/>
        <w:rPr>
          <w:rFonts w:hAnsi="ＭＳ 明朝"/>
        </w:rPr>
      </w:pPr>
      <w:r w:rsidRPr="00610413">
        <w:rPr>
          <w:rFonts w:hAnsi="ＭＳ 明朝" w:hint="eastAsia"/>
        </w:rPr>
        <w:t xml:space="preserve">　　　④　産別ネット・じちろうネットの教育研修ポータルに掲載している教材動画などを活用し、団体生命共済やマイカー共済などの優位性を前面に出して組織拡大に努めます。</w:t>
      </w:r>
    </w:p>
    <w:p w14:paraId="3472407E" w14:textId="77777777" w:rsidR="000567C7" w:rsidRPr="00610413" w:rsidRDefault="000567C7" w:rsidP="000567C7">
      <w:pPr>
        <w:ind w:left="959" w:hangingChars="400" w:hanging="959"/>
        <w:rPr>
          <w:rFonts w:hAnsi="ＭＳ 明朝"/>
        </w:rPr>
      </w:pPr>
      <w:r w:rsidRPr="00610413">
        <w:rPr>
          <w:rFonts w:hAnsi="ＭＳ 明朝" w:hint="eastAsia"/>
        </w:rPr>
        <w:t xml:space="preserve">　　　　　とくに、新規採用者については、安心して働くための仕事とくらしに対する２つのセーフティネットを提供するという視点で、「新規採用者全員の組合と団体生命共済の同時加入」を追求します。</w:t>
      </w:r>
    </w:p>
    <w:p w14:paraId="1E20F9AB" w14:textId="77777777" w:rsidR="000567C7" w:rsidRPr="00610413" w:rsidRDefault="000567C7" w:rsidP="000567C7">
      <w:pPr>
        <w:ind w:left="959" w:hangingChars="400" w:hanging="959"/>
        <w:rPr>
          <w:rFonts w:hAnsi="ＭＳ 明朝"/>
        </w:rPr>
      </w:pPr>
      <w:r w:rsidRPr="00610413">
        <w:rPr>
          <w:rFonts w:hAnsi="ＭＳ 明朝" w:hint="eastAsia"/>
        </w:rPr>
        <w:t xml:space="preserve">　　　　　単組は、その達成のために、組合と共済の加入状況をリストアップし、個別のアプローチ結果を、進捗管理します。</w:t>
      </w:r>
    </w:p>
    <w:p w14:paraId="7216CB11" w14:textId="5DB6D4B9" w:rsidR="000567C7" w:rsidRPr="00610413" w:rsidRDefault="000567C7" w:rsidP="000567C7">
      <w:pPr>
        <w:ind w:left="959" w:hangingChars="400" w:hanging="959"/>
        <w:rPr>
          <w:rFonts w:hAnsi="ＭＳ 明朝"/>
        </w:rPr>
      </w:pPr>
      <w:r w:rsidRPr="00610413">
        <w:rPr>
          <w:rFonts w:hAnsi="ＭＳ 明朝" w:hint="eastAsia"/>
        </w:rPr>
        <w:t xml:space="preserve">　　　⑤　県本部は、単組の取り組み状況を定期的に集約・把握した上で、厳しい組織状況に置かれた単組などへの支援に取り組みます。</w:t>
      </w:r>
    </w:p>
    <w:p w14:paraId="6F7942FC" w14:textId="77777777" w:rsidR="000567C7" w:rsidRPr="00610413" w:rsidRDefault="000567C7" w:rsidP="000567C7">
      <w:pPr>
        <w:ind w:left="959" w:hangingChars="400" w:hanging="959"/>
        <w:rPr>
          <w:rFonts w:hAnsi="ＭＳ 明朝"/>
        </w:rPr>
      </w:pPr>
      <w:r w:rsidRPr="00610413">
        <w:rPr>
          <w:rFonts w:hAnsi="ＭＳ 明朝" w:hint="eastAsia"/>
        </w:rPr>
        <w:t xml:space="preserve">　　　⑥　県本部は、新採対策「重点単組」に指定された単組や、近年加入率が低下傾向にある単組に加入対策の助言や教宣資料の作成支援、オルグ活動など、具体的な対策を強化します。</w:t>
      </w:r>
    </w:p>
    <w:p w14:paraId="1A0BA879" w14:textId="77777777" w:rsidR="000567C7" w:rsidRPr="00610413" w:rsidRDefault="000567C7" w:rsidP="000567C7">
      <w:pPr>
        <w:ind w:left="959" w:hangingChars="400" w:hanging="959"/>
        <w:rPr>
          <w:rFonts w:hAnsi="ＭＳ 明朝"/>
        </w:rPr>
      </w:pPr>
      <w:r w:rsidRPr="00610413">
        <w:rPr>
          <w:rFonts w:hAnsi="ＭＳ 明朝" w:hint="eastAsia"/>
        </w:rPr>
        <w:t xml:space="preserve">　　　⑦　県本部・単組は、新入組合員にむけ懇親会や学習会、レクリエーションなど組合活動を伝える場を設定し、組合加入者をフォローする取り組みを行います。</w:t>
      </w:r>
    </w:p>
    <w:p w14:paraId="3620C44F" w14:textId="77777777" w:rsidR="002B60BB" w:rsidRDefault="002B60BB" w:rsidP="000567C7">
      <w:pPr>
        <w:ind w:left="240" w:hangingChars="100" w:hanging="240"/>
        <w:rPr>
          <w:rFonts w:ascii="ＭＳ ゴシック" w:eastAsia="ＭＳ ゴシック" w:hAnsi="ＭＳ ゴシック"/>
        </w:rPr>
      </w:pPr>
    </w:p>
    <w:p w14:paraId="4C4AE53A" w14:textId="128291D1" w:rsidR="000567C7" w:rsidRPr="00610413" w:rsidRDefault="000567C7" w:rsidP="000567C7">
      <w:pPr>
        <w:ind w:left="240" w:hangingChars="100" w:hanging="240"/>
        <w:rPr>
          <w:rFonts w:ascii="ＭＳ ゴシック" w:eastAsia="ＭＳ ゴシック" w:hAnsi="ＭＳ ゴシック"/>
        </w:rPr>
      </w:pPr>
      <w:r w:rsidRPr="00610413">
        <w:rPr>
          <w:rFonts w:ascii="ＭＳ ゴシック" w:eastAsia="ＭＳ ゴシック" w:hAnsi="ＭＳ ゴシック" w:hint="eastAsia"/>
        </w:rPr>
        <w:t>【非正規労働者組織化の推進】</w:t>
      </w:r>
    </w:p>
    <w:p w14:paraId="7048AF8B" w14:textId="45A61550" w:rsidR="000567C7" w:rsidRPr="00610413" w:rsidRDefault="000567C7" w:rsidP="000567C7">
      <w:pPr>
        <w:ind w:left="240" w:hangingChars="100" w:hanging="240"/>
        <w:rPr>
          <w:rFonts w:hAnsi="ＭＳ 明朝"/>
        </w:rPr>
      </w:pPr>
      <w:r w:rsidRPr="00610413">
        <w:rPr>
          <w:rFonts w:hAnsi="ＭＳ 明朝" w:hint="eastAsia"/>
        </w:rPr>
        <w:t>５.</w:t>
      </w:r>
      <w:r w:rsidR="0037522B">
        <w:rPr>
          <w:rFonts w:hAnsi="ＭＳ 明朝" w:hint="eastAsia"/>
        </w:rPr>
        <w:t xml:space="preserve"> </w:t>
      </w:r>
      <w:r w:rsidRPr="00610413">
        <w:rPr>
          <w:rFonts w:hAnsi="ＭＳ 明朝" w:hint="eastAsia"/>
        </w:rPr>
        <w:t>県本部・単組はすべての非正規労働者の組織化に以下の通り取り組みます。</w:t>
      </w:r>
    </w:p>
    <w:p w14:paraId="2F8360A8" w14:textId="77777777" w:rsidR="000567C7" w:rsidRPr="00610413" w:rsidRDefault="000567C7" w:rsidP="000567C7">
      <w:pPr>
        <w:ind w:left="479" w:hangingChars="200" w:hanging="479"/>
        <w:rPr>
          <w:rFonts w:hAnsi="ＭＳ 明朝"/>
        </w:rPr>
      </w:pPr>
      <w:r w:rsidRPr="00610413">
        <w:rPr>
          <w:rFonts w:hAnsi="ＭＳ 明朝" w:hint="eastAsia"/>
        </w:rPr>
        <w:t xml:space="preserve">　①　会計年度任用職員および臨時・非常勤等職員については、「会計年度任用職員の処遇改善にむけた法改正を求める諸行動」の取り組みを通じて組織化を行います。また、改めて会計年度任用職員の組織化の必要性を周知徹底します。</w:t>
      </w:r>
    </w:p>
    <w:p w14:paraId="5E1FDBEE" w14:textId="77777777" w:rsidR="000567C7" w:rsidRPr="00610413" w:rsidRDefault="000567C7" w:rsidP="000567C7">
      <w:pPr>
        <w:ind w:left="479" w:hangingChars="200" w:hanging="479"/>
        <w:rPr>
          <w:rFonts w:hAnsi="ＭＳ 明朝"/>
        </w:rPr>
      </w:pPr>
      <w:r w:rsidRPr="00610413">
        <w:rPr>
          <w:rFonts w:hAnsi="ＭＳ 明朝" w:hint="eastAsia"/>
        </w:rPr>
        <w:t xml:space="preserve">　②　労組法適用単組の非正規雇用労働者については、労働契約法や働き方改革関連法に関わる制度改正を活用して、組織化に取り組みます。</w:t>
      </w:r>
    </w:p>
    <w:p w14:paraId="07451D92" w14:textId="1B6AA462" w:rsidR="000567C7" w:rsidRPr="00610413" w:rsidRDefault="000567C7" w:rsidP="000567C7">
      <w:pPr>
        <w:ind w:left="240" w:hangingChars="100" w:hanging="240"/>
        <w:rPr>
          <w:rFonts w:hAnsi="ＭＳ 明朝"/>
        </w:rPr>
      </w:pPr>
      <w:r w:rsidRPr="00610413">
        <w:rPr>
          <w:rFonts w:hAnsi="ＭＳ 明朝" w:hint="eastAsia"/>
        </w:rPr>
        <w:t>６.</w:t>
      </w:r>
      <w:r w:rsidR="0037522B">
        <w:rPr>
          <w:rFonts w:hAnsi="ＭＳ 明朝" w:hint="eastAsia"/>
        </w:rPr>
        <w:t xml:space="preserve"> </w:t>
      </w:r>
      <w:r w:rsidRPr="00610413">
        <w:rPr>
          <w:rFonts w:hAnsi="ＭＳ 明朝" w:hint="eastAsia"/>
        </w:rPr>
        <w:t>自治体単組は、臨時・非常勤等職員の組合加入にあたっては、自治体単組への加入を基本として、単組は規約を点検し臨時・非常勤等職員の加入にむけた環境整備を行います。臨時・非常勤単独組合は、職員団体登録にむけ速やかに取り組みを進めるとともに、自治体単組との連携を強めます。</w:t>
      </w:r>
    </w:p>
    <w:p w14:paraId="018C10EE" w14:textId="0C4BAA6F" w:rsidR="000567C7" w:rsidRPr="00610413" w:rsidRDefault="000567C7" w:rsidP="000567C7">
      <w:pPr>
        <w:ind w:left="240" w:hangingChars="100" w:hanging="240"/>
        <w:rPr>
          <w:rFonts w:hAnsi="ＭＳ 明朝"/>
        </w:rPr>
      </w:pPr>
      <w:r w:rsidRPr="00610413">
        <w:rPr>
          <w:rFonts w:hAnsi="ＭＳ 明朝" w:hint="eastAsia"/>
        </w:rPr>
        <w:t>７. 県本部・自治体単組は、2022年４月の会計年度任用職員の配置状況を把握し、処遇改善の交渉とあわせた未加入者の組織化に取り組みます。</w:t>
      </w:r>
    </w:p>
    <w:p w14:paraId="75723859" w14:textId="77777777" w:rsidR="000567C7" w:rsidRPr="00610413" w:rsidRDefault="000567C7" w:rsidP="000567C7">
      <w:pPr>
        <w:ind w:left="240" w:hangingChars="100" w:hanging="240"/>
        <w:rPr>
          <w:rFonts w:hAnsi="ＭＳ 明朝"/>
        </w:rPr>
      </w:pPr>
      <w:r w:rsidRPr="00610413">
        <w:rPr>
          <w:rFonts w:hAnsi="ＭＳ 明朝" w:hint="eastAsia"/>
        </w:rPr>
        <w:lastRenderedPageBreak/>
        <w:t>８. 加入拡大にむけては、一人が一人を組織化することを基本に、職場にいるすべての非正規労働者に声をかける「一人一声運動」に取り組みます。具体的には、県本部や単組における交渉状況報告会や組合説明会等、当事者の参加しやすい場の設定や、評議会等の横断組織と連携した職場オルグなどを行います。集まることが困難な場合でも、職場ごとに新規採用者と組合未加入者に組合加入の声掛けを行います。</w:t>
      </w:r>
    </w:p>
    <w:p w14:paraId="39E8AFE3" w14:textId="77777777" w:rsidR="000567C7" w:rsidRPr="00610413" w:rsidRDefault="000567C7" w:rsidP="000567C7">
      <w:pPr>
        <w:ind w:left="240" w:hangingChars="100" w:hanging="240"/>
        <w:rPr>
          <w:rFonts w:hAnsi="ＭＳ 明朝"/>
        </w:rPr>
      </w:pPr>
      <w:r w:rsidRPr="00610413">
        <w:rPr>
          <w:rFonts w:hAnsi="ＭＳ 明朝" w:hint="eastAsia"/>
        </w:rPr>
        <w:t>９.</w:t>
      </w:r>
      <w:r w:rsidRPr="00610413">
        <w:rPr>
          <w:rFonts w:hAnsi="ＭＳ 明朝"/>
        </w:rPr>
        <w:t xml:space="preserve"> </w:t>
      </w:r>
      <w:r w:rsidRPr="00610413">
        <w:rPr>
          <w:rFonts w:hAnsi="ＭＳ 明朝" w:hint="eastAsia"/>
        </w:rPr>
        <w:t>非正規労働者の組織化に活用するため、新たに制度化される「じちろう団体生命共済小口型メニュー」の展開準備に取り組みます。</w:t>
      </w:r>
    </w:p>
    <w:p w14:paraId="6A0D4633" w14:textId="77777777" w:rsidR="000567C7" w:rsidRPr="00610413" w:rsidRDefault="000567C7" w:rsidP="000567C7">
      <w:pPr>
        <w:rPr>
          <w:rFonts w:hAnsi="ＭＳ 明朝"/>
        </w:rPr>
      </w:pPr>
    </w:p>
    <w:p w14:paraId="1A4AFC07" w14:textId="77777777" w:rsidR="000567C7" w:rsidRPr="00610413" w:rsidRDefault="000567C7" w:rsidP="000567C7">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【福祉・公共サービス民間労働者の組織化】</w:t>
      </w:r>
    </w:p>
    <w:p w14:paraId="49B368CA" w14:textId="2B10D17D"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0</w:t>
      </w:r>
      <w:r w:rsidRPr="00610413">
        <w:rPr>
          <w:rFonts w:hAnsi="ＭＳ 明朝" w:hint="eastAsia"/>
        </w:rPr>
        <w:t>. 公共民間単組、社会福祉協議会労組や社会福祉事業団労組、福祉関係単組は全職員の過半数要件を満たしているか確認し、新規採用者の全員加入や雇用形態にかかわらず未加入者の組織拡大に積極的に取り組みます。</w:t>
      </w:r>
    </w:p>
    <w:p w14:paraId="02C7FBD5" w14:textId="4D3A796D"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1</w:t>
      </w:r>
      <w:r w:rsidRPr="00610413">
        <w:rPr>
          <w:rFonts w:hAnsi="ＭＳ 明朝" w:hint="eastAsia"/>
        </w:rPr>
        <w:t>. パートタイム・有期雇用労働法に沿った労働条件の改善にむけた要求・交渉と非正規労働者の組合加入を一体的に取り組みます。</w:t>
      </w:r>
    </w:p>
    <w:p w14:paraId="4D14C3D0" w14:textId="5D184391"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2</w:t>
      </w:r>
      <w:r w:rsidRPr="00610413">
        <w:rPr>
          <w:rFonts w:hAnsi="ＭＳ 明朝" w:hint="eastAsia"/>
        </w:rPr>
        <w:t>. 単組は、自治体単組と連携し要求、交渉、労働協約の締結のサイクルの確立と、未加入者への組織化を一体的に進めます。また、県本部は単組の組織強化、拡大、自治体単組との連携強化、また未組織団体への組織化に取り組みます。</w:t>
      </w:r>
    </w:p>
    <w:p w14:paraId="30A8ED90" w14:textId="4ABA35F2"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3</w:t>
      </w:r>
      <w:r w:rsidRPr="00610413">
        <w:rPr>
          <w:rFonts w:hAnsi="ＭＳ 明朝" w:hint="eastAsia"/>
        </w:rPr>
        <w:t>. 県本部は単組の組合活動状況を把握し、単組活動の支援を行います。とくに基本的運動が衰退し、組織率が低下している単組には活動の活性化、組織拡大にむけた取り組みの支援を行います。また、県本部は単組間の連携促進など脱退防止にむけた対策を強化します。</w:t>
      </w:r>
    </w:p>
    <w:p w14:paraId="5BAE867A" w14:textId="1CDA140A"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4</w:t>
      </w:r>
      <w:r w:rsidRPr="00610413">
        <w:rPr>
          <w:rFonts w:hAnsi="ＭＳ 明朝" w:hint="eastAsia"/>
        </w:rPr>
        <w:t>. 労働契約法第18条に基づき、有期雇用労働者の無期転換にむけて取り組みを強化します。</w:t>
      </w:r>
    </w:p>
    <w:p w14:paraId="5169D601" w14:textId="77777777" w:rsidR="000567C7" w:rsidRPr="00610413" w:rsidRDefault="000567C7" w:rsidP="000567C7">
      <w:pPr>
        <w:ind w:left="479" w:hangingChars="200" w:hanging="479"/>
        <w:rPr>
          <w:rFonts w:hAnsi="ＭＳ 明朝"/>
        </w:rPr>
      </w:pPr>
      <w:r w:rsidRPr="00610413">
        <w:rPr>
          <w:rFonts w:hAnsi="ＭＳ 明朝" w:hint="eastAsia"/>
        </w:rPr>
        <w:t xml:space="preserve">　①　無期転換の対象となる有期雇用労働者に対する雇い止めの動きがないかチェックし、雇い止めの提案があった場合には撤回にむけてたたかいます。</w:t>
      </w:r>
    </w:p>
    <w:p w14:paraId="6443BC7A" w14:textId="77777777" w:rsidR="000567C7" w:rsidRPr="00610413" w:rsidRDefault="000567C7" w:rsidP="000567C7">
      <w:pPr>
        <w:ind w:left="479" w:hangingChars="200" w:hanging="479"/>
        <w:rPr>
          <w:rFonts w:hAnsi="ＭＳ 明朝"/>
        </w:rPr>
      </w:pPr>
      <w:r w:rsidRPr="00610413">
        <w:rPr>
          <w:rFonts w:hAnsi="ＭＳ 明朝" w:hint="eastAsia"/>
        </w:rPr>
        <w:t xml:space="preserve">　②　５年未満で更新上限を設けるなど、無期転換させないような就業規則への変更を阻止します。また、無期雇用になった労働者の就業規則の点検、改善にむけた要求・交渉、正規職員との均衡待遇にむけて取り組みを進めます。</w:t>
      </w:r>
    </w:p>
    <w:p w14:paraId="15A2858A" w14:textId="1FCBF335"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5</w:t>
      </w:r>
      <w:r w:rsidRPr="00610413">
        <w:rPr>
          <w:rFonts w:hAnsi="ＭＳ 明朝" w:hint="eastAsia"/>
        </w:rPr>
        <w:t>. 県本部は、10月１日から適用されるパート・アルバイトへの社会保険適用拡大（101人以上企業）、出生時育児休業制度、育児休業制度の改正に単組が対応できるよう支援します。</w:t>
      </w:r>
    </w:p>
    <w:p w14:paraId="16E9C438" w14:textId="5A60A165" w:rsidR="000567C7" w:rsidRPr="00610413" w:rsidRDefault="000567C7" w:rsidP="000567C7">
      <w:pPr>
        <w:ind w:left="240" w:hangingChars="100" w:hanging="240"/>
        <w:rPr>
          <w:rFonts w:hAnsi="ＭＳ 明朝"/>
        </w:rPr>
      </w:pPr>
      <w:r w:rsidRPr="00610413">
        <w:rPr>
          <w:rFonts w:hAnsi="ＭＳ 明朝" w:hint="eastAsia"/>
        </w:rPr>
        <w:t>1</w:t>
      </w:r>
      <w:r w:rsidR="00335B5E">
        <w:rPr>
          <w:rFonts w:hAnsi="ＭＳ 明朝"/>
        </w:rPr>
        <w:t>6</w:t>
      </w:r>
      <w:r w:rsidRPr="00610413">
        <w:rPr>
          <w:rFonts w:hAnsi="ＭＳ 明朝" w:hint="eastAsia"/>
        </w:rPr>
        <w:t>. 地方公務員法が改正され地方公務員の定年引き上げが2023年より施行されますが、単組・県本部は、自治体単組の取り組みと、職場の事情に注意を払い、定年引き上げに関する労使協議が行えるよう対策を進めます。</w:t>
      </w:r>
    </w:p>
    <w:p w14:paraId="2435DD75" w14:textId="77777777" w:rsidR="000567C7" w:rsidRPr="00335B5E" w:rsidRDefault="000567C7" w:rsidP="000567C7">
      <w:pPr>
        <w:ind w:left="240" w:hangingChars="100" w:hanging="240"/>
        <w:rPr>
          <w:rFonts w:hAnsi="ＭＳ 明朝"/>
        </w:rPr>
      </w:pPr>
    </w:p>
    <w:p w14:paraId="417D9D7B" w14:textId="77777777" w:rsidR="000567C7" w:rsidRPr="00610413" w:rsidRDefault="000567C7" w:rsidP="000567C7">
      <w:pPr>
        <w:ind w:left="240" w:hangingChars="100" w:hanging="240"/>
        <w:rPr>
          <w:rFonts w:asciiTheme="majorEastAsia" w:eastAsiaTheme="majorEastAsia" w:hAnsiTheme="majorEastAsia"/>
          <w:szCs w:val="24"/>
        </w:rPr>
      </w:pPr>
      <w:r w:rsidRPr="00610413">
        <w:rPr>
          <w:rFonts w:asciiTheme="majorEastAsia" w:eastAsiaTheme="majorEastAsia" w:hAnsiTheme="majorEastAsia" w:hint="eastAsia"/>
          <w:szCs w:val="24"/>
        </w:rPr>
        <w:t>【指定管理者職場・委託職場における取り組み】</w:t>
      </w:r>
    </w:p>
    <w:p w14:paraId="0B0F5892" w14:textId="42717002" w:rsidR="000567C7" w:rsidRPr="00610413" w:rsidRDefault="00A61254" w:rsidP="000567C7">
      <w:pPr>
        <w:ind w:left="240" w:hangingChars="100" w:hanging="240"/>
        <w:rPr>
          <w:rFonts w:hAnsi="ＭＳ 明朝"/>
        </w:rPr>
      </w:pPr>
      <w:r>
        <w:rPr>
          <w:rFonts w:hAnsi="ＭＳ 明朝" w:hint="eastAsia"/>
        </w:rPr>
        <w:lastRenderedPageBreak/>
        <w:t>1</w:t>
      </w:r>
      <w:r>
        <w:rPr>
          <w:rFonts w:hAnsi="ＭＳ 明朝"/>
        </w:rPr>
        <w:t>7</w:t>
      </w:r>
      <w:r w:rsidR="000567C7" w:rsidRPr="00610413">
        <w:rPr>
          <w:rFonts w:hAnsi="ＭＳ 明朝" w:hint="eastAsia"/>
        </w:rPr>
        <w:t>. 新型コロナウイルス感染症に伴う休業・休館や利用者の減少によって、収入減となる職場が増えています。労働者に負担が転嫁されることがないよう取り組みます。</w:t>
      </w:r>
    </w:p>
    <w:p w14:paraId="66C58731" w14:textId="610248B0" w:rsidR="000567C7" w:rsidRPr="00610413" w:rsidRDefault="00A61254" w:rsidP="000567C7">
      <w:pPr>
        <w:ind w:left="240" w:hangingChars="100" w:hanging="240"/>
        <w:rPr>
          <w:rFonts w:hAnsi="ＭＳ 明朝"/>
        </w:rPr>
      </w:pPr>
      <w:r>
        <w:rPr>
          <w:rFonts w:hAnsi="ＭＳ 明朝"/>
        </w:rPr>
        <w:t>18</w:t>
      </w:r>
      <w:r w:rsidR="000567C7" w:rsidRPr="00610413">
        <w:rPr>
          <w:rFonts w:hAnsi="ＭＳ 明朝" w:hint="eastAsia"/>
        </w:rPr>
        <w:t>. 同一労働同一賃金を口実とした低位平準化により、正規職員の不利益変更が提案されている職場があります。指定管理者職場・委託職場においては、働き方改革関連法施行のために必要な費用を試算するとともに、自治体単組と連携し、予算増額分を自治体に求めます。</w:t>
      </w:r>
    </w:p>
    <w:p w14:paraId="42E05ECF" w14:textId="3A8BB5B0" w:rsidR="000567C7" w:rsidRPr="00610413" w:rsidRDefault="00A61254" w:rsidP="000567C7">
      <w:pPr>
        <w:ind w:left="240" w:hangingChars="100" w:hanging="240"/>
        <w:rPr>
          <w:rFonts w:hAnsi="ＭＳ 明朝"/>
        </w:rPr>
      </w:pPr>
      <w:r>
        <w:rPr>
          <w:rFonts w:hAnsi="ＭＳ 明朝"/>
        </w:rPr>
        <w:t>19</w:t>
      </w:r>
      <w:r w:rsidR="000567C7" w:rsidRPr="00610413">
        <w:rPr>
          <w:rFonts w:hAnsi="ＭＳ 明朝" w:hint="eastAsia"/>
        </w:rPr>
        <w:t xml:space="preserve">. 指定管理者職場では、指定が取れなければ職員が失業するなど、労働者の雇用が不安定であることから、連合と連携して、「会社分割に伴う労働契約承継法」と同趣旨の法整備をめざすなど、労働者の雇用安定にむけて取り組みを強化します。 </w:t>
      </w:r>
    </w:p>
    <w:p w14:paraId="34A1F647" w14:textId="77777777" w:rsidR="000567C7" w:rsidRPr="00610413" w:rsidRDefault="000567C7" w:rsidP="000567C7">
      <w:pPr>
        <w:ind w:left="240" w:hangingChars="100" w:hanging="240"/>
        <w:rPr>
          <w:rFonts w:asciiTheme="majorEastAsia" w:eastAsiaTheme="majorEastAsia" w:hAnsiTheme="majorEastAsia"/>
          <w:szCs w:val="24"/>
        </w:rPr>
      </w:pPr>
    </w:p>
    <w:p w14:paraId="4471DBC8" w14:textId="5A3EFBEA" w:rsidR="000567C7" w:rsidRPr="00610413" w:rsidRDefault="000567C7" w:rsidP="000567C7">
      <w:pPr>
        <w:ind w:left="240" w:hangingChars="100" w:hanging="240"/>
        <w:rPr>
          <w:rFonts w:ascii="ＭＳ ゴシック" w:eastAsia="ＭＳ ゴシック" w:hAnsi="ＭＳ ゴシック"/>
        </w:rPr>
      </w:pPr>
      <w:r w:rsidRPr="00610413">
        <w:rPr>
          <w:rFonts w:ascii="ＭＳ ゴシック" w:eastAsia="ＭＳ ゴシック" w:hAnsi="ＭＳ ゴシック" w:hint="eastAsia"/>
        </w:rPr>
        <w:t>【国保労組の取り組み】</w:t>
      </w:r>
    </w:p>
    <w:p w14:paraId="5F096743" w14:textId="15F3FDE1" w:rsidR="000567C7" w:rsidRPr="00610413" w:rsidRDefault="00335B5E" w:rsidP="000567C7">
      <w:pPr>
        <w:ind w:left="240" w:hangingChars="100" w:hanging="240"/>
        <w:rPr>
          <w:rFonts w:hAnsi="ＭＳ 明朝"/>
        </w:rPr>
      </w:pPr>
      <w:r>
        <w:rPr>
          <w:rFonts w:hAnsi="ＭＳ 明朝"/>
        </w:rPr>
        <w:t>2</w:t>
      </w:r>
      <w:r w:rsidR="00A61254">
        <w:rPr>
          <w:rFonts w:hAnsi="ＭＳ 明朝"/>
        </w:rPr>
        <w:t>0</w:t>
      </w:r>
      <w:r w:rsidR="000567C7" w:rsidRPr="00610413">
        <w:rPr>
          <w:rFonts w:hAnsi="ＭＳ 明朝" w:hint="eastAsia"/>
        </w:rPr>
        <w:t>. 単組の組織強化・拡大にむけて、非正規職員や再任用職員、組合未加入者の組織化に取り組みます。</w:t>
      </w:r>
    </w:p>
    <w:p w14:paraId="06CB6CDB" w14:textId="41C6751F" w:rsidR="000567C7" w:rsidRPr="00610413" w:rsidRDefault="00335B5E" w:rsidP="000567C7">
      <w:pPr>
        <w:ind w:left="240" w:hangingChars="100" w:hanging="240"/>
        <w:rPr>
          <w:rFonts w:hAnsi="ＭＳ 明朝"/>
        </w:rPr>
      </w:pPr>
      <w:r>
        <w:rPr>
          <w:rFonts w:hAnsi="ＭＳ 明朝"/>
        </w:rPr>
        <w:t>2</w:t>
      </w:r>
      <w:r w:rsidR="00A61254">
        <w:rPr>
          <w:rFonts w:hAnsi="ＭＳ 明朝"/>
        </w:rPr>
        <w:t>1</w:t>
      </w:r>
      <w:r w:rsidR="000567C7" w:rsidRPr="00610413">
        <w:rPr>
          <w:rFonts w:hAnsi="ＭＳ 明朝" w:hint="eastAsia"/>
        </w:rPr>
        <w:t>. 要求の実現と職場の安定確保にむけて、2023年度対政府予算要請行動を実施します。とりわけ、コロナ禍による受診控えでレセプト審査手数料の減収が続く中、「審査支払機能に関する改革工程表」に基づく2024年４月の国保総合システム更改にむけて、開発および保守・運用費用の大幅な増額が見込まれていることから、保険者・被保険者への転嫁を許さず、国庫負担を要求します。</w:t>
      </w:r>
    </w:p>
    <w:p w14:paraId="451BB62B" w14:textId="2D79C455" w:rsidR="000567C7" w:rsidRPr="00610413" w:rsidRDefault="00A61254" w:rsidP="000567C7">
      <w:pPr>
        <w:ind w:left="240" w:hangingChars="100" w:hanging="240"/>
        <w:rPr>
          <w:rFonts w:hAnsi="ＭＳ 明朝"/>
        </w:rPr>
      </w:pPr>
      <w:r>
        <w:rPr>
          <w:rFonts w:hAnsi="ＭＳ 明朝"/>
        </w:rPr>
        <w:t>22</w:t>
      </w:r>
      <w:r w:rsidR="000567C7" w:rsidRPr="00610413">
        <w:rPr>
          <w:rFonts w:hAnsi="ＭＳ 明朝" w:hint="eastAsia"/>
        </w:rPr>
        <w:t>. 審査支払機関改革やデータヘルス改革に関する情報収集に取り組むとともに、審査結果の不合理な差異の解消、支払基金との2026年度システム共同利用について国保連合会へ及ぼす影響を研究し、労働組合として課題整理を行います。</w:t>
      </w:r>
    </w:p>
    <w:p w14:paraId="53287AB1" w14:textId="4D2C6D43" w:rsidR="000567C7" w:rsidRPr="00610413" w:rsidRDefault="00A61254" w:rsidP="000567C7">
      <w:pPr>
        <w:ind w:left="240" w:hangingChars="100" w:hanging="240"/>
        <w:rPr>
          <w:rFonts w:hAnsi="ＭＳ 明朝"/>
        </w:rPr>
      </w:pPr>
      <w:r>
        <w:rPr>
          <w:rFonts w:hAnsi="ＭＳ 明朝"/>
        </w:rPr>
        <w:t>23</w:t>
      </w:r>
      <w:r w:rsidR="000567C7" w:rsidRPr="00610413">
        <w:rPr>
          <w:rFonts w:hAnsi="ＭＳ 明朝" w:hint="eastAsia"/>
        </w:rPr>
        <w:t>. 国保中央会では、年内の最終取りまとめをめざし、「国保連合会・国保中央会のめざす方向」の改定を進めています。今後の職場の基盤安定や雇用と賃金・労働条件の確保を展望し、自らの仕事や組織のあり様を考え、見直していく観点から、労働組合としてこの改定議論に積極的に関与します。</w:t>
      </w:r>
    </w:p>
    <w:p w14:paraId="52F7C7CB" w14:textId="52B9A328" w:rsidR="000567C7" w:rsidRPr="00610413" w:rsidRDefault="00A61254" w:rsidP="000567C7">
      <w:pPr>
        <w:ind w:left="240" w:hangingChars="100" w:hanging="240"/>
        <w:rPr>
          <w:rFonts w:hAnsi="ＭＳ 明朝"/>
        </w:rPr>
      </w:pPr>
      <w:r>
        <w:rPr>
          <w:rFonts w:hAnsi="ＭＳ 明朝"/>
        </w:rPr>
        <w:t>24</w:t>
      </w:r>
      <w:r w:rsidR="000567C7" w:rsidRPr="00610413">
        <w:rPr>
          <w:rFonts w:hAnsi="ＭＳ 明朝" w:hint="eastAsia"/>
        </w:rPr>
        <w:t>. 国保連職場におけるＡＩの導入やＩＣＴ化の拡充・推進がもたらす影響について研究します。</w:t>
      </w:r>
    </w:p>
    <w:p w14:paraId="06B89B61" w14:textId="0E04311B" w:rsidR="000567C7" w:rsidRPr="00610413" w:rsidRDefault="00A61254" w:rsidP="000567C7">
      <w:pPr>
        <w:ind w:left="240" w:hangingChars="100" w:hanging="240"/>
        <w:rPr>
          <w:rFonts w:hAnsi="ＭＳ 明朝"/>
        </w:rPr>
      </w:pPr>
      <w:r>
        <w:rPr>
          <w:rFonts w:hAnsi="ＭＳ 明朝"/>
        </w:rPr>
        <w:t>25</w:t>
      </w:r>
      <w:r w:rsidR="000567C7" w:rsidRPr="00610413">
        <w:rPr>
          <w:rFonts w:hAnsi="ＭＳ 明朝" w:hint="eastAsia"/>
        </w:rPr>
        <w:t>. 単組は、職場の時間外労働や年次有給取得状況を検証し、適正な人員確保を求めます。また、年次有給休暇の確実な取得に取り組みます。さらに、官公署派遣（出向）組合員について労働災害保険の加入・適用を明確化するとともに、労働条件等の書面確認に取り組みます。</w:t>
      </w:r>
    </w:p>
    <w:p w14:paraId="40811EE9" w14:textId="4BC1F8AF" w:rsidR="00293F0B" w:rsidRPr="00610413" w:rsidRDefault="00293F0B" w:rsidP="00311B6F">
      <w:pPr>
        <w:rPr>
          <w:rFonts w:hAnsi="ＭＳ 明朝"/>
          <w:spacing w:val="-6"/>
        </w:rPr>
        <w:sectPr w:rsidR="00293F0B" w:rsidRPr="00610413" w:rsidSect="009E2675">
          <w:footerReference w:type="default" r:id="rId24"/>
          <w:footerReference w:type="first" r:id="rId25"/>
          <w:type w:val="continuous"/>
          <w:pgSz w:w="11906" w:h="16838" w:code="9"/>
          <w:pgMar w:top="1218" w:right="1153" w:bottom="1218" w:left="1153" w:header="851" w:footer="726" w:gutter="0"/>
          <w:cols w:space="480"/>
          <w:docGrid w:type="linesAndChars" w:linePitch="400" w:charSpace="-72"/>
        </w:sectPr>
      </w:pPr>
    </w:p>
    <w:p w14:paraId="6AEA81CE" w14:textId="77777777" w:rsidR="00293F0B" w:rsidRPr="00610413" w:rsidRDefault="00293F0B" w:rsidP="00293F0B">
      <w:pPr>
        <w:ind w:left="300" w:hangingChars="100" w:hanging="300"/>
        <w:rPr>
          <w:sz w:val="30"/>
          <w:szCs w:val="30"/>
        </w:rPr>
      </w:pPr>
    </w:p>
    <w:p w14:paraId="7B49C985" w14:textId="284CC456" w:rsidR="00693215" w:rsidRPr="00610413" w:rsidRDefault="00693215" w:rsidP="00693215">
      <w:pPr>
        <w:ind w:left="300" w:hangingChars="100" w:hanging="300"/>
        <w:rPr>
          <w:sz w:val="30"/>
        </w:rPr>
      </w:pPr>
      <w:r w:rsidRPr="00610413">
        <w:rPr>
          <w:sz w:val="30"/>
        </w:rPr>
        <w:t xml:space="preserve">　 </w:t>
      </w:r>
      <w:r w:rsidRPr="00610413">
        <w:rPr>
          <w:rFonts w:hint="eastAsia"/>
          <w:sz w:val="30"/>
        </w:rPr>
        <w:t>11.　労働者自主福祉活動の推進</w:t>
      </w:r>
    </w:p>
    <w:p w14:paraId="58C4F7DD" w14:textId="77777777" w:rsidR="00693215" w:rsidRPr="00311B6F" w:rsidRDefault="00693215" w:rsidP="00693215">
      <w:pPr>
        <w:ind w:left="300" w:hangingChars="100" w:hanging="300"/>
        <w:rPr>
          <w:sz w:val="30"/>
          <w:szCs w:val="30"/>
        </w:rPr>
      </w:pPr>
    </w:p>
    <w:p w14:paraId="1765BF91" w14:textId="77777777" w:rsidR="00693215" w:rsidRPr="00311B6F" w:rsidRDefault="00693215" w:rsidP="00693215">
      <w:pPr>
        <w:ind w:left="300" w:hangingChars="100" w:hanging="300"/>
        <w:rPr>
          <w:sz w:val="30"/>
          <w:szCs w:val="30"/>
        </w:rPr>
        <w:sectPr w:rsidR="00693215" w:rsidRPr="00311B6F" w:rsidSect="009E2675">
          <w:footerReference w:type="default" r:id="rId26"/>
          <w:footerReference w:type="first" r:id="rId27"/>
          <w:type w:val="continuous"/>
          <w:pgSz w:w="11906" w:h="16838" w:code="9"/>
          <w:pgMar w:top="1218" w:right="1153" w:bottom="1218" w:left="1153" w:header="851" w:footer="726" w:gutter="0"/>
          <w:cols w:space="480"/>
          <w:titlePg/>
          <w:docGrid w:type="linesAndChars" w:linePitch="400" w:charSpace="-72"/>
        </w:sectPr>
      </w:pPr>
    </w:p>
    <w:p w14:paraId="6A8E1E56" w14:textId="77777777" w:rsidR="007B6D9A" w:rsidRPr="00610413" w:rsidRDefault="007B6D9A" w:rsidP="007B6D9A">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【「新たな共済推進方針」を踏まえた計画・目標設定】</w:t>
      </w:r>
    </w:p>
    <w:p w14:paraId="692ECBC4" w14:textId="274C14D9"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１.</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県本部は、県本部共済推進委員会において、自治労共済推進本部の2022年度（2022年</w:t>
      </w:r>
      <w:r w:rsidRPr="00610413">
        <w:rPr>
          <w:rFonts w:asciiTheme="minorEastAsia" w:eastAsiaTheme="minorEastAsia" w:hAnsiTheme="minorEastAsia" w:hint="eastAsia"/>
        </w:rPr>
        <w:lastRenderedPageBreak/>
        <w:t>６月～2023年５月）事業推進方針と実行計画について協議を行い、意見反映を行います。</w:t>
      </w:r>
    </w:p>
    <w:p w14:paraId="434C0814" w14:textId="23A3255F"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２.</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単組は、県本部の取り組み方針・計画や目標設定を踏まえ、共済推進運動を単組の運動サイクルの中に確立します。</w:t>
      </w:r>
    </w:p>
    <w:p w14:paraId="56DEB3FE" w14:textId="77777777"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 xml:space="preserve">　　とくに、コロナ禍が長期に渡って収束しないことも想定し、本部制作の動画などを活用した周知活動や少人数かつ複数回の説明・相談会の設定などに取り組みます。</w:t>
      </w:r>
    </w:p>
    <w:p w14:paraId="42F8A787" w14:textId="77777777" w:rsidR="007B6D9A" w:rsidRPr="00610413" w:rsidRDefault="007B6D9A" w:rsidP="00ED15D6">
      <w:pPr>
        <w:rPr>
          <w:rFonts w:asciiTheme="minorEastAsia" w:eastAsiaTheme="minorEastAsia" w:hAnsiTheme="minorEastAsia"/>
        </w:rPr>
      </w:pPr>
    </w:p>
    <w:p w14:paraId="583FB371" w14:textId="77777777" w:rsidR="007B6D9A" w:rsidRPr="00610413" w:rsidRDefault="007B6D9A" w:rsidP="007B6D9A">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【県本部共済推進委員会の取り組み】</w:t>
      </w:r>
    </w:p>
    <w:p w14:paraId="1ED3E83E" w14:textId="7EE6B8A9" w:rsidR="007B6D9A" w:rsidRPr="00610413" w:rsidRDefault="00ED15D6" w:rsidP="007B6D9A">
      <w:pPr>
        <w:ind w:left="240" w:hangingChars="100" w:hanging="240"/>
        <w:rPr>
          <w:rFonts w:asciiTheme="minorEastAsia" w:eastAsiaTheme="minorEastAsia" w:hAnsiTheme="minorEastAsia"/>
        </w:rPr>
      </w:pPr>
      <w:r>
        <w:rPr>
          <w:rFonts w:asciiTheme="minorEastAsia" w:eastAsiaTheme="minorEastAsia" w:hAnsiTheme="minorEastAsia" w:hint="eastAsia"/>
        </w:rPr>
        <w:t>３</w:t>
      </w:r>
      <w:r w:rsidR="007B6D9A"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007B6D9A" w:rsidRPr="00610413">
        <w:rPr>
          <w:rFonts w:asciiTheme="minorEastAsia" w:eastAsiaTheme="minorEastAsia" w:hAnsiTheme="minorEastAsia" w:hint="eastAsia"/>
        </w:rPr>
        <w:t xml:space="preserve">県本部は、県本部共済推進委員会を引き続き定例的に開催し、共済県支部、こくみん共済 </w:t>
      </w:r>
      <w:r w:rsidR="007B6D9A" w:rsidRPr="00610413">
        <w:rPr>
          <w:rFonts w:asciiTheme="minorEastAsia" w:eastAsiaTheme="minorEastAsia" w:hAnsiTheme="minorEastAsia"/>
        </w:rPr>
        <w:t xml:space="preserve">coop </w:t>
      </w:r>
      <w:r w:rsidR="007B6D9A" w:rsidRPr="00610413">
        <w:rPr>
          <w:rFonts w:asciiTheme="minorEastAsia" w:eastAsiaTheme="minorEastAsia" w:hAnsiTheme="minorEastAsia" w:hint="eastAsia"/>
        </w:rPr>
        <w:t>推進本部と連携して加入推進に取り組みます。</w:t>
      </w:r>
    </w:p>
    <w:p w14:paraId="42816578" w14:textId="3433619F" w:rsidR="007B6D9A" w:rsidRPr="00610413" w:rsidRDefault="00ED15D6" w:rsidP="007B6D9A">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007B6D9A" w:rsidRPr="00610413">
        <w:rPr>
          <w:rFonts w:asciiTheme="minorEastAsia" w:eastAsiaTheme="minorEastAsia" w:hAnsiTheme="minorEastAsia" w:hint="eastAsia"/>
        </w:rPr>
        <w:t>.</w:t>
      </w:r>
      <w:r w:rsidR="007B6D9A" w:rsidRPr="00610413">
        <w:rPr>
          <w:rFonts w:asciiTheme="minorEastAsia" w:eastAsiaTheme="minorEastAsia" w:hAnsiTheme="minorEastAsia"/>
        </w:rPr>
        <w:t xml:space="preserve"> </w:t>
      </w:r>
      <w:r w:rsidR="007B6D9A" w:rsidRPr="00610413">
        <w:rPr>
          <w:rFonts w:asciiTheme="minorEastAsia" w:eastAsiaTheme="minorEastAsia" w:hAnsiTheme="minorEastAsia" w:hint="eastAsia"/>
        </w:rPr>
        <w:t>県本部は、共済県支部と共同で、各単組の着実な取り組みと底上げのために、引き続き、各単組オルグやヒアリング等を継続的に実施し、共済加入拡大にむけた課題把握と対策について協議を進めます。</w:t>
      </w:r>
    </w:p>
    <w:p w14:paraId="1AC2E4D3" w14:textId="69495F5C" w:rsidR="00ED15D6" w:rsidRPr="00610413" w:rsidRDefault="00ED15D6" w:rsidP="00ED15D6">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５.</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県本部共済推進委員会は、各単組のみならず、各評議会、青年・女性部、共闘会議などの横断組織においても、幹事会やさまざまな会議・集会において、共済の学習・説明の機会を設けるよう働きかけを強化します。</w:t>
      </w:r>
    </w:p>
    <w:p w14:paraId="4746AA93" w14:textId="74589AD3" w:rsidR="00ED15D6" w:rsidRPr="00ED15D6" w:rsidRDefault="00ED15D6" w:rsidP="00ED15D6">
      <w:pPr>
        <w:ind w:left="240" w:hangingChars="100" w:hanging="240"/>
        <w:rPr>
          <w:rFonts w:asciiTheme="minorEastAsia" w:eastAsiaTheme="minorEastAsia" w:hAnsiTheme="minorEastAsia"/>
        </w:rPr>
      </w:pPr>
      <w:r>
        <w:rPr>
          <w:rFonts w:asciiTheme="minorEastAsia" w:eastAsiaTheme="minorEastAsia" w:hAnsiTheme="minorEastAsia" w:hint="eastAsia"/>
        </w:rPr>
        <w:t>６</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県本部は、団体生命共済の先進的な取り組みを行う加入拡大モデル単組を選定した上で、当該単組と連携し、目標達成にむけて取り組みます。</w:t>
      </w:r>
    </w:p>
    <w:p w14:paraId="41D125AE" w14:textId="24A265BB" w:rsidR="00ED15D6" w:rsidRPr="00610413" w:rsidRDefault="00ED15D6" w:rsidP="00ED15D6">
      <w:pPr>
        <w:ind w:left="240" w:hangingChars="100" w:hanging="240"/>
        <w:rPr>
          <w:rFonts w:asciiTheme="minorEastAsia" w:eastAsiaTheme="minorEastAsia" w:hAnsiTheme="minorEastAsia"/>
        </w:rPr>
      </w:pPr>
      <w:r>
        <w:rPr>
          <w:rFonts w:asciiTheme="minorEastAsia" w:eastAsiaTheme="minorEastAsia" w:hAnsiTheme="minorEastAsia" w:hint="eastAsia"/>
        </w:rPr>
        <w:t>７</w:t>
      </w:r>
      <w:r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県本部は、共済県支部と共同で、単組のニーズを踏まえ共済推進運動に活用できる動画や広報宣伝物などのツールを制作します。</w:t>
      </w:r>
    </w:p>
    <w:p w14:paraId="0F9F5270" w14:textId="05CD0238" w:rsidR="00ED15D6" w:rsidRPr="00610413" w:rsidRDefault="00ED15D6" w:rsidP="00ED15D6">
      <w:pPr>
        <w:ind w:left="240" w:hangingChars="100" w:hanging="240"/>
        <w:rPr>
          <w:rFonts w:asciiTheme="minorEastAsia" w:eastAsiaTheme="minorEastAsia" w:hAnsiTheme="minorEastAsia"/>
        </w:rPr>
      </w:pPr>
      <w:r>
        <w:rPr>
          <w:rFonts w:asciiTheme="minorEastAsia" w:eastAsiaTheme="minorEastAsia" w:hAnsiTheme="minorEastAsia" w:hint="eastAsia"/>
        </w:rPr>
        <w:t>８</w:t>
      </w:r>
      <w:r w:rsidRPr="00610413">
        <w:rPr>
          <w:rFonts w:asciiTheme="minorEastAsia" w:eastAsiaTheme="minorEastAsia" w:hAnsiTheme="minorEastAsia" w:hint="eastAsia"/>
        </w:rPr>
        <w:t>.</w:t>
      </w:r>
      <w:r w:rsidR="0037522B">
        <w:rPr>
          <w:rFonts w:asciiTheme="minorEastAsia" w:eastAsiaTheme="minorEastAsia" w:hAnsiTheme="minorEastAsia" w:hint="eastAsia"/>
        </w:rPr>
        <w:t xml:space="preserve"> </w:t>
      </w:r>
      <w:r w:rsidRPr="00610413">
        <w:rPr>
          <w:rFonts w:asciiTheme="minorEastAsia" w:eastAsiaTheme="minorEastAsia" w:hAnsiTheme="minorEastAsia" w:hint="eastAsia"/>
        </w:rPr>
        <w:t>県本部は、共済県支部と共同で、「新たな共済推進マニュアル」をはじめとした資料や広報宣伝物をよりわかりやすく効果的なものに改訂していくため、引き続き、単組の好事例を収集します。</w:t>
      </w:r>
    </w:p>
    <w:p w14:paraId="23883CF4" w14:textId="77777777" w:rsidR="007B6D9A" w:rsidRPr="00ED15D6" w:rsidRDefault="007B6D9A" w:rsidP="007B6D9A">
      <w:pPr>
        <w:ind w:left="240" w:hangingChars="100" w:hanging="240"/>
        <w:rPr>
          <w:rFonts w:asciiTheme="minorEastAsia" w:eastAsiaTheme="minorEastAsia" w:hAnsiTheme="minorEastAsia"/>
        </w:rPr>
      </w:pPr>
    </w:p>
    <w:p w14:paraId="3C972ED6" w14:textId="77777777" w:rsidR="007B6D9A" w:rsidRPr="00610413" w:rsidRDefault="007B6D9A" w:rsidP="007B6D9A">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【単組の取り組み】</w:t>
      </w:r>
    </w:p>
    <w:p w14:paraId="0EECAB8D" w14:textId="451D6254" w:rsidR="007B6D9A" w:rsidRPr="00610413" w:rsidRDefault="00ED15D6" w:rsidP="007B6D9A">
      <w:pPr>
        <w:ind w:left="240" w:hangingChars="100" w:hanging="240"/>
        <w:rPr>
          <w:rFonts w:asciiTheme="minorEastAsia" w:eastAsiaTheme="minorEastAsia" w:hAnsiTheme="minorEastAsia"/>
        </w:rPr>
      </w:pPr>
      <w:r>
        <w:rPr>
          <w:rFonts w:asciiTheme="minorEastAsia" w:eastAsiaTheme="minorEastAsia" w:hAnsiTheme="minorEastAsia" w:hint="eastAsia"/>
        </w:rPr>
        <w:t>９</w:t>
      </w:r>
      <w:r w:rsidR="007B6D9A" w:rsidRPr="00610413">
        <w:rPr>
          <w:rFonts w:asciiTheme="minorEastAsia" w:eastAsiaTheme="minorEastAsia" w:hAnsiTheme="minorEastAsia" w:hint="eastAsia"/>
        </w:rPr>
        <w:t>.</w:t>
      </w:r>
      <w:r w:rsidR="007B6D9A" w:rsidRPr="00610413">
        <w:rPr>
          <w:rFonts w:asciiTheme="minorEastAsia" w:eastAsiaTheme="minorEastAsia" w:hAnsiTheme="minorEastAsia"/>
        </w:rPr>
        <w:t xml:space="preserve"> </w:t>
      </w:r>
      <w:r w:rsidR="007B6D9A" w:rsidRPr="00610413">
        <w:rPr>
          <w:rFonts w:asciiTheme="minorEastAsia" w:eastAsiaTheme="minorEastAsia" w:hAnsiTheme="minorEastAsia" w:hint="eastAsia"/>
        </w:rPr>
        <w:t>単組は、「新たな共済推進マニュアル」などを活用し、執行部や支部・分会役員・職場委員などの学習と執行部の全員加入をはじめ、組合員への周知と加入拡大の取り組みを強化します。</w:t>
      </w:r>
    </w:p>
    <w:p w14:paraId="287DF19A" w14:textId="4BD488B5"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0</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単組は、2022年４月採用の新規採用者および若年層組合員のうち、団体生命共済未加入者に対して、取り組みの意義や掛金・保障内容の優位性を示し、全員加入をめざします。</w:t>
      </w:r>
    </w:p>
    <w:p w14:paraId="02AA6F53" w14:textId="77777777" w:rsidR="007B6D9A" w:rsidRPr="00610413" w:rsidRDefault="007B6D9A" w:rsidP="007B6D9A">
      <w:pPr>
        <w:ind w:left="240" w:hangingChars="100" w:hanging="240"/>
        <w:rPr>
          <w:rFonts w:asciiTheme="minorEastAsia" w:eastAsiaTheme="minorEastAsia" w:hAnsiTheme="minorEastAsia"/>
        </w:rPr>
      </w:pPr>
    </w:p>
    <w:p w14:paraId="5F7D767A" w14:textId="69DC063A" w:rsidR="007B6D9A" w:rsidRPr="00610413" w:rsidRDefault="007B6D9A" w:rsidP="007B6D9A">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【団体生命共済制度改正に関する取り組み】</w:t>
      </w:r>
    </w:p>
    <w:p w14:paraId="6B37106B" w14:textId="460E8740" w:rsidR="007B6D9A" w:rsidRPr="00610413" w:rsidRDefault="007B6D9A" w:rsidP="007B6D9A">
      <w:pPr>
        <w:wordWrap w:val="0"/>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1</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 xml:space="preserve">団体生命共済の制度改正にむけて、単組、県本部、共済県支部、こくみん共済 </w:t>
      </w:r>
      <w:r w:rsidRPr="00610413">
        <w:rPr>
          <w:rFonts w:asciiTheme="minorEastAsia" w:eastAsiaTheme="minorEastAsia" w:hAnsiTheme="minorEastAsia"/>
        </w:rPr>
        <w:t xml:space="preserve">coop </w:t>
      </w:r>
      <w:r w:rsidRPr="00610413">
        <w:rPr>
          <w:rFonts w:asciiTheme="minorEastAsia" w:eastAsiaTheme="minorEastAsia" w:hAnsiTheme="minorEastAsia" w:hint="eastAsia"/>
        </w:rPr>
        <w:t>推進本部が一体とな</w:t>
      </w:r>
      <w:r w:rsidR="00EE6F88">
        <w:rPr>
          <w:rFonts w:asciiTheme="minorEastAsia" w:eastAsiaTheme="minorEastAsia" w:hAnsiTheme="minorEastAsia" w:hint="eastAsia"/>
        </w:rPr>
        <w:t>り、</w:t>
      </w:r>
      <w:r w:rsidRPr="00610413">
        <w:rPr>
          <w:rFonts w:asciiTheme="minorEastAsia" w:eastAsiaTheme="minorEastAsia" w:hAnsiTheme="minorEastAsia" w:hint="eastAsia"/>
        </w:rPr>
        <w:t>各県の取り組み</w:t>
      </w:r>
      <w:r w:rsidR="00EE6F88">
        <w:rPr>
          <w:rFonts w:asciiTheme="minorEastAsia" w:eastAsiaTheme="minorEastAsia" w:hAnsiTheme="minorEastAsia" w:hint="eastAsia"/>
        </w:rPr>
        <w:t>事例などを参考にし、</w:t>
      </w:r>
      <w:r w:rsidRPr="00610413">
        <w:rPr>
          <w:rFonts w:asciiTheme="minorEastAsia" w:eastAsiaTheme="minorEastAsia" w:hAnsiTheme="minorEastAsia" w:hint="eastAsia"/>
        </w:rPr>
        <w:t>推進運動に取り組みます。</w:t>
      </w:r>
    </w:p>
    <w:p w14:paraId="3A7DD182" w14:textId="329031C6"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2</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高年層既加入者への丁寧な対応をはじめとして、新制度へ全員移行することをめざすことに加え、じちろう共済に加入する意義や制度改正の優位性を共有化するため、県本</w:t>
      </w:r>
      <w:r w:rsidRPr="00610413">
        <w:rPr>
          <w:rFonts w:asciiTheme="minorEastAsia" w:eastAsiaTheme="minorEastAsia" w:hAnsiTheme="minorEastAsia" w:hint="eastAsia"/>
        </w:rPr>
        <w:lastRenderedPageBreak/>
        <w:t>部・単組における青年層を対象とした学習会等（青年部・女性部等の主催）を開催し、若年層を中心とした新契約の拡大に取り組みます。</w:t>
      </w:r>
    </w:p>
    <w:p w14:paraId="07DB2CCA" w14:textId="13B804BB"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3</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継続募集やスポット募集時において、医療保障の充実化とあわせて、保障のメイン化をめざします。そのため、ライフイベント（結婚・出産等）も踏まえた個別保障相談やライフプランセミナー（仮称）などを、発効月を踏まえた適切な時期に設定し、県本部・単組で積極的に取り組みます。</w:t>
      </w:r>
    </w:p>
    <w:p w14:paraId="7E51FC93" w14:textId="77777777" w:rsidR="007B6D9A" w:rsidRPr="00610413" w:rsidRDefault="007B6D9A" w:rsidP="007B6D9A">
      <w:pPr>
        <w:ind w:left="240" w:hangingChars="100" w:hanging="240"/>
        <w:rPr>
          <w:rFonts w:asciiTheme="minorEastAsia" w:eastAsiaTheme="minorEastAsia" w:hAnsiTheme="minorEastAsia"/>
        </w:rPr>
      </w:pPr>
    </w:p>
    <w:p w14:paraId="2A538046" w14:textId="77777777" w:rsidR="007B6D9A" w:rsidRPr="00610413" w:rsidRDefault="007B6D9A" w:rsidP="007B6D9A">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【その他の制度の取り組み】</w:t>
      </w:r>
    </w:p>
    <w:p w14:paraId="606CD46B" w14:textId="208D609D"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4</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「じちろうマイカー共済」については、団体割引率が32.5％に拡大されたことを踏まえたキャンペーンに積極的に参加し、加入拡大につながる見積もり取得の取り組みを進めます。</w:t>
      </w:r>
    </w:p>
    <w:p w14:paraId="4A1E08A7" w14:textId="7F574F15"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5</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「長期共済・税制適格年金」については、セカンドライフ安心の生活のために、セット共済の継続募集やスポット募集の機会に、積極的に推進します。</w:t>
      </w:r>
    </w:p>
    <w:p w14:paraId="7D3ECB33" w14:textId="3CFF5F73"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6</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「自賠責共済」の加入拡大にむけて、周知活動を強化します。</w:t>
      </w:r>
    </w:p>
    <w:p w14:paraId="6D06703E" w14:textId="7EF7C627" w:rsidR="007B6D9A" w:rsidRPr="00610413" w:rsidRDefault="007B6D9A" w:rsidP="007B6D9A">
      <w:pPr>
        <w:ind w:left="240" w:hangingChars="100" w:hanging="240"/>
        <w:rPr>
          <w:rFonts w:asciiTheme="minorEastAsia" w:eastAsiaTheme="minorEastAsia" w:hAnsiTheme="minorEastAsia"/>
        </w:rPr>
      </w:pPr>
      <w:r w:rsidRPr="00610413">
        <w:rPr>
          <w:rFonts w:asciiTheme="minorEastAsia" w:eastAsiaTheme="minorEastAsia" w:hAnsiTheme="minorEastAsia" w:hint="eastAsia"/>
        </w:rPr>
        <w:t>1</w:t>
      </w:r>
      <w:r w:rsidR="00ED15D6">
        <w:rPr>
          <w:rFonts w:asciiTheme="minorEastAsia" w:eastAsiaTheme="minorEastAsia" w:hAnsiTheme="minorEastAsia"/>
        </w:rPr>
        <w:t>7</w:t>
      </w:r>
      <w:r w:rsidRPr="00610413">
        <w:rPr>
          <w:rFonts w:asciiTheme="minorEastAsia" w:eastAsiaTheme="minorEastAsia" w:hAnsiTheme="minorEastAsia" w:hint="eastAsia"/>
        </w:rPr>
        <w:t>.</w:t>
      </w:r>
      <w:r w:rsidRPr="00610413">
        <w:rPr>
          <w:rFonts w:asciiTheme="minorEastAsia" w:eastAsiaTheme="minorEastAsia" w:hAnsiTheme="minorEastAsia"/>
        </w:rPr>
        <w:t xml:space="preserve"> </w:t>
      </w:r>
      <w:r w:rsidRPr="00610413">
        <w:rPr>
          <w:rFonts w:asciiTheme="minorEastAsia" w:eastAsiaTheme="minorEastAsia" w:hAnsiTheme="minorEastAsia" w:hint="eastAsia"/>
        </w:rPr>
        <w:t>「住まいる共済」については、梅雨や台風など風水害が起こりやすい季節を前に、火災のみならず大規模災害に備えるために、積極的に推進します。</w:t>
      </w:r>
    </w:p>
    <w:p w14:paraId="1CA8EEA8" w14:textId="5E3B8CDD" w:rsidR="00693215" w:rsidRPr="00610413" w:rsidRDefault="00ED15D6" w:rsidP="007B6D9A">
      <w:pPr>
        <w:ind w:left="240" w:hangingChars="100" w:hanging="240"/>
        <w:rPr>
          <w:rFonts w:asciiTheme="minorEastAsia" w:eastAsiaTheme="minorEastAsia" w:hAnsiTheme="minorEastAsia"/>
        </w:rPr>
      </w:pPr>
      <w:r>
        <w:rPr>
          <w:rFonts w:asciiTheme="minorEastAsia" w:eastAsiaTheme="minorEastAsia" w:hAnsiTheme="minorEastAsia"/>
        </w:rPr>
        <w:t>18</w:t>
      </w:r>
      <w:r w:rsidR="007B6D9A" w:rsidRPr="00610413">
        <w:rPr>
          <w:rFonts w:asciiTheme="minorEastAsia" w:eastAsiaTheme="minorEastAsia" w:hAnsiTheme="minorEastAsia" w:hint="eastAsia"/>
        </w:rPr>
        <w:t>.</w:t>
      </w:r>
      <w:r w:rsidR="007B6D9A" w:rsidRPr="00610413">
        <w:rPr>
          <w:rFonts w:asciiTheme="minorEastAsia" w:eastAsiaTheme="minorEastAsia" w:hAnsiTheme="minorEastAsia"/>
        </w:rPr>
        <w:t xml:space="preserve"> </w:t>
      </w:r>
      <w:r w:rsidR="007B6D9A" w:rsidRPr="00610413">
        <w:rPr>
          <w:rFonts w:asciiTheme="minorEastAsia" w:eastAsiaTheme="minorEastAsia" w:hAnsiTheme="minorEastAsia" w:hint="eastAsia"/>
        </w:rPr>
        <w:t>「公務員賠償責任保険」については、訴訟リスク等に備えるため、制度の特長点の周知をはかります。</w:t>
      </w:r>
    </w:p>
    <w:p w14:paraId="409EABC3" w14:textId="3FCCA89B" w:rsidR="002B60BB" w:rsidRDefault="002B60BB" w:rsidP="00693215">
      <w:pPr>
        <w:ind w:left="240" w:hangingChars="100" w:hanging="240"/>
        <w:rPr>
          <w:rFonts w:asciiTheme="majorEastAsia" w:eastAsiaTheme="majorEastAsia" w:hAnsiTheme="majorEastAsia"/>
        </w:rPr>
      </w:pPr>
    </w:p>
    <w:p w14:paraId="17D857EF" w14:textId="127C08B9" w:rsidR="00693215" w:rsidRPr="00610413" w:rsidRDefault="00693215" w:rsidP="00693215">
      <w:pPr>
        <w:ind w:left="240" w:hangingChars="100" w:hanging="240"/>
        <w:rPr>
          <w:rFonts w:asciiTheme="majorEastAsia" w:eastAsiaTheme="majorEastAsia" w:hAnsiTheme="majorEastAsia"/>
        </w:rPr>
      </w:pPr>
      <w:r w:rsidRPr="00610413">
        <w:rPr>
          <w:rFonts w:asciiTheme="majorEastAsia" w:eastAsiaTheme="majorEastAsia" w:hAnsiTheme="majorEastAsia" w:hint="eastAsia"/>
        </w:rPr>
        <w:t>【ろうきん運動の推進】</w:t>
      </w:r>
    </w:p>
    <w:p w14:paraId="61B22871" w14:textId="1180AB6B" w:rsidR="00693215" w:rsidRPr="00610413" w:rsidRDefault="00ED15D6" w:rsidP="00693215">
      <w:pPr>
        <w:ind w:left="240" w:hangingChars="100" w:hanging="240"/>
        <w:rPr>
          <w:rFonts w:asciiTheme="minorEastAsia" w:eastAsiaTheme="minorEastAsia" w:hAnsiTheme="minorEastAsia"/>
        </w:rPr>
        <w:sectPr w:rsidR="00693215" w:rsidRPr="00610413" w:rsidSect="009E2675">
          <w:footerReference w:type="default" r:id="rId28"/>
          <w:footerReference w:type="first" r:id="rId29"/>
          <w:type w:val="continuous"/>
          <w:pgSz w:w="11906" w:h="16838" w:code="9"/>
          <w:pgMar w:top="1218" w:right="1153" w:bottom="1218" w:left="1153" w:header="851" w:footer="726" w:gutter="0"/>
          <w:cols w:space="480"/>
          <w:titlePg/>
          <w:docGrid w:type="linesAndChars" w:linePitch="400" w:charSpace="-72"/>
        </w:sectPr>
      </w:pPr>
      <w:r>
        <w:rPr>
          <w:rFonts w:asciiTheme="minorEastAsia" w:eastAsiaTheme="minorEastAsia" w:hAnsiTheme="minorEastAsia"/>
        </w:rPr>
        <w:t>19</w:t>
      </w:r>
      <w:r w:rsidR="00693215" w:rsidRPr="00610413">
        <w:rPr>
          <w:rFonts w:asciiTheme="minorEastAsia" w:eastAsiaTheme="minorEastAsia" w:hAnsiTheme="minorEastAsia" w:hint="eastAsia"/>
        </w:rPr>
        <w:t>.</w:t>
      </w:r>
      <w:r w:rsidR="00693215" w:rsidRPr="00610413">
        <w:rPr>
          <w:rFonts w:asciiTheme="minorEastAsia" w:eastAsiaTheme="minorEastAsia" w:hAnsiTheme="minorEastAsia"/>
        </w:rPr>
        <w:t xml:space="preserve"> </w:t>
      </w:r>
      <w:r w:rsidR="00693215" w:rsidRPr="00610413">
        <w:rPr>
          <w:rFonts w:asciiTheme="minorEastAsia" w:eastAsiaTheme="minorEastAsia" w:hAnsiTheme="minorEastAsia" w:hint="eastAsia"/>
        </w:rPr>
        <w:t>ろうきん運動を職場での世話役活動の一環として位置づけ、積極的に取り組みます。</w:t>
      </w:r>
    </w:p>
    <w:p w14:paraId="216B7239" w14:textId="16462801" w:rsidR="00E1517A" w:rsidRPr="00ED15D6" w:rsidRDefault="00E1517A" w:rsidP="00E1517A">
      <w:pPr>
        <w:overflowPunct w:val="0"/>
        <w:autoSpaceDE/>
        <w:autoSpaceDN/>
        <w:adjustRightInd/>
        <w:textAlignment w:val="baseline"/>
        <w:rPr>
          <w:rFonts w:hAnsi="ＭＳ 明朝" w:cs="ＭＳ 明朝"/>
          <w:szCs w:val="24"/>
        </w:rPr>
      </w:pPr>
    </w:p>
    <w:p w14:paraId="721237A4" w14:textId="31377868" w:rsidR="00E1517A" w:rsidRPr="00A834C4" w:rsidRDefault="00E1517A" w:rsidP="00E1517A">
      <w:pPr>
        <w:overflowPunct w:val="0"/>
        <w:autoSpaceDE/>
        <w:autoSpaceDN/>
        <w:adjustRightInd/>
        <w:textAlignment w:val="baseline"/>
        <w:rPr>
          <w:rFonts w:hAnsi="ＭＳ 明朝" w:cs="ＭＳ 明朝"/>
          <w:szCs w:val="24"/>
        </w:rPr>
      </w:pPr>
      <w:r w:rsidRPr="00A834C4">
        <w:rPr>
          <w:rFonts w:hAnsi="ＭＳ 明朝" w:cs="ＭＳ 明朝" w:hint="eastAsia"/>
          <w:szCs w:val="24"/>
        </w:rPr>
        <w:t>【組合員証の活用～クミトクc</w:t>
      </w:r>
      <w:r w:rsidRPr="00A834C4">
        <w:rPr>
          <w:rFonts w:hAnsi="ＭＳ 明朝" w:cs="ＭＳ 明朝"/>
          <w:szCs w:val="24"/>
        </w:rPr>
        <w:t>ard</w:t>
      </w:r>
      <w:r w:rsidRPr="00A834C4">
        <w:rPr>
          <w:rFonts w:hAnsi="ＭＳ 明朝" w:cs="ＭＳ 明朝" w:hint="eastAsia"/>
          <w:szCs w:val="24"/>
        </w:rPr>
        <w:t>～】</w:t>
      </w:r>
    </w:p>
    <w:p w14:paraId="30E7F9F6" w14:textId="3812F38A" w:rsidR="0034223E" w:rsidRPr="0034223E" w:rsidRDefault="0043073E" w:rsidP="0034223E">
      <w:pPr>
        <w:overflowPunct w:val="0"/>
        <w:ind w:left="240" w:hangingChars="100" w:hanging="240"/>
        <w:jc w:val="left"/>
        <w:textAlignment w:val="baseline"/>
        <w:rPr>
          <w:rFonts w:hAnsi="ＭＳ 明朝"/>
          <w:szCs w:val="21"/>
        </w:rPr>
      </w:pPr>
      <w:r w:rsidRPr="00A834C4">
        <w:rPr>
          <w:rFonts w:hAnsi="ＭＳ 明朝" w:hint="eastAsia"/>
          <w:noProof/>
          <w:color w:val="000000"/>
          <w:szCs w:val="24"/>
        </w:rPr>
        <w:drawing>
          <wp:anchor distT="0" distB="0" distL="114300" distR="114300" simplePos="0" relativeHeight="251659264" behindDoc="0" locked="0" layoutInCell="1" allowOverlap="1" wp14:anchorId="5F6D8A9B" wp14:editId="0296BC48">
            <wp:simplePos x="0" y="0"/>
            <wp:positionH relativeFrom="margin">
              <wp:posOffset>3953510</wp:posOffset>
            </wp:positionH>
            <wp:positionV relativeFrom="margin">
              <wp:posOffset>5887085</wp:posOffset>
            </wp:positionV>
            <wp:extent cx="2141220" cy="1428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30">
                      <a:extLst>
                        <a:ext uri="{28A0092B-C50C-407E-A947-70E740481C1C}">
                          <a14:useLocalDpi xmlns:a14="http://schemas.microsoft.com/office/drawing/2010/main" val="0"/>
                        </a:ext>
                      </a:extLst>
                    </a:blip>
                    <a:stretch>
                      <a:fillRect/>
                    </a:stretch>
                  </pic:blipFill>
                  <pic:spPr>
                    <a:xfrm>
                      <a:off x="0" y="0"/>
                      <a:ext cx="2141220" cy="1428750"/>
                    </a:xfrm>
                    <a:prstGeom prst="rect">
                      <a:avLst/>
                    </a:prstGeom>
                  </pic:spPr>
                </pic:pic>
              </a:graphicData>
            </a:graphic>
          </wp:anchor>
        </w:drawing>
      </w:r>
      <w:r w:rsidR="00E1517A">
        <w:rPr>
          <w:rFonts w:hAnsi="ＭＳ 明朝" w:cs="ＭＳ ゴシック" w:hint="eastAsia"/>
          <w:szCs w:val="21"/>
        </w:rPr>
        <w:t>2</w:t>
      </w:r>
      <w:r w:rsidR="00ED15D6">
        <w:rPr>
          <w:rFonts w:hAnsi="ＭＳ 明朝" w:cs="ＭＳ ゴシック"/>
          <w:szCs w:val="21"/>
        </w:rPr>
        <w:t>0</w:t>
      </w:r>
      <w:r w:rsidR="00E1517A">
        <w:rPr>
          <w:rFonts w:hAnsi="ＭＳ 明朝" w:cs="ＭＳ ゴシック" w:hint="eastAsia"/>
          <w:szCs w:val="21"/>
        </w:rPr>
        <w:t xml:space="preserve">. </w:t>
      </w:r>
      <w:r w:rsidR="00E1517A" w:rsidRPr="00A834C4">
        <w:rPr>
          <w:rFonts w:hAnsi="ＭＳ 明朝" w:cs="ＭＳ ゴシック" w:hint="eastAsia"/>
          <w:szCs w:val="21"/>
        </w:rPr>
        <w:t>自主福祉活動を充実させる取り組みとして、組合員証を作成し</w:t>
      </w:r>
      <w:r w:rsidR="00FD7D52">
        <w:rPr>
          <w:rFonts w:hAnsi="ＭＳ 明朝" w:cs="ＭＳ ゴシック" w:hint="eastAsia"/>
          <w:szCs w:val="21"/>
        </w:rPr>
        <w:t>、</w:t>
      </w:r>
      <w:r w:rsidR="00E1517A" w:rsidRPr="00A834C4">
        <w:rPr>
          <w:rFonts w:hAnsi="ＭＳ 明朝" w:cs="HG丸ｺﾞｼｯｸM-PRO" w:hint="eastAsia"/>
          <w:szCs w:val="21"/>
        </w:rPr>
        <w:t>「クミ得サービス」を</w:t>
      </w:r>
      <w:r w:rsidR="00E1517A" w:rsidRPr="00A834C4">
        <w:rPr>
          <w:rFonts w:hAnsi="ＭＳ 明朝" w:hint="eastAsia"/>
          <w:szCs w:val="21"/>
        </w:rPr>
        <w:t>盛りだくさんな提携サービス</w:t>
      </w:r>
      <w:r w:rsidR="00FD7D52">
        <w:rPr>
          <w:rFonts w:hAnsi="ＭＳ 明朝" w:hint="eastAsia"/>
          <w:szCs w:val="21"/>
        </w:rPr>
        <w:t>を</w:t>
      </w:r>
      <w:r w:rsidR="00E1517A" w:rsidRPr="00A834C4">
        <w:rPr>
          <w:rFonts w:hAnsi="ＭＳ 明朝" w:hint="eastAsia"/>
          <w:szCs w:val="21"/>
        </w:rPr>
        <w:t>用意しております。日常の生活をお得にサポートを意識し、地域に根ざした労働組合をめざし、今後も利用拡大</w:t>
      </w:r>
      <w:r w:rsidR="00E1517A">
        <w:rPr>
          <w:rFonts w:hAnsi="ＭＳ 明朝" w:hint="eastAsia"/>
          <w:szCs w:val="21"/>
        </w:rPr>
        <w:t>に努めます。</w:t>
      </w:r>
    </w:p>
    <w:p w14:paraId="494C2CB5" w14:textId="1E83485B" w:rsidR="0034223E" w:rsidRPr="00311B6F" w:rsidRDefault="0034223E" w:rsidP="00E1517A">
      <w:pPr>
        <w:rPr>
          <w:sz w:val="30"/>
          <w:szCs w:val="30"/>
        </w:rPr>
      </w:pPr>
    </w:p>
    <w:p w14:paraId="02F4E859" w14:textId="2CC5EF58" w:rsidR="000F2FAE" w:rsidRDefault="000F2FAE" w:rsidP="00311B6F">
      <w:pPr>
        <w:rPr>
          <w:sz w:val="30"/>
          <w:szCs w:val="30"/>
        </w:rPr>
      </w:pPr>
    </w:p>
    <w:p w14:paraId="437954C6" w14:textId="77777777" w:rsidR="0034223E" w:rsidRDefault="0034223E" w:rsidP="00311B6F">
      <w:pPr>
        <w:rPr>
          <w:sz w:val="30"/>
          <w:szCs w:val="30"/>
        </w:rPr>
      </w:pPr>
    </w:p>
    <w:p w14:paraId="07652489" w14:textId="0526FB0A" w:rsidR="00BB024D" w:rsidRPr="00610413" w:rsidRDefault="00BB024D" w:rsidP="00311B6F">
      <w:pPr>
        <w:rPr>
          <w:sz w:val="30"/>
          <w:szCs w:val="30"/>
        </w:rPr>
        <w:sectPr w:rsidR="00BB024D" w:rsidRPr="00610413" w:rsidSect="009E2675">
          <w:type w:val="continuous"/>
          <w:pgSz w:w="11906" w:h="16838" w:code="9"/>
          <w:pgMar w:top="1218" w:right="1153" w:bottom="1218" w:left="1153" w:header="851" w:footer="726" w:gutter="0"/>
          <w:cols w:space="480"/>
          <w:titlePg/>
          <w:docGrid w:type="linesAndChars" w:linePitch="400" w:charSpace="-72"/>
        </w:sectPr>
      </w:pPr>
    </w:p>
    <w:p w14:paraId="4E3746ED" w14:textId="0E44ADCB" w:rsidR="0048013B" w:rsidRPr="00610413" w:rsidRDefault="0048013B" w:rsidP="0048013B">
      <w:pPr>
        <w:ind w:left="300" w:hangingChars="100" w:hanging="300"/>
        <w:rPr>
          <w:sz w:val="30"/>
          <w:szCs w:val="30"/>
        </w:rPr>
      </w:pPr>
      <w:r w:rsidRPr="00610413">
        <w:rPr>
          <w:rFonts w:hint="eastAsia"/>
          <w:sz w:val="30"/>
          <w:szCs w:val="30"/>
        </w:rPr>
        <w:t xml:space="preserve">　</w:t>
      </w:r>
      <w:r w:rsidRPr="00610413">
        <w:rPr>
          <w:sz w:val="30"/>
          <w:szCs w:val="30"/>
        </w:rPr>
        <w:t xml:space="preserve"> </w:t>
      </w:r>
      <w:r w:rsidRPr="00610413">
        <w:rPr>
          <w:rFonts w:hint="eastAsia"/>
          <w:sz w:val="30"/>
          <w:szCs w:val="30"/>
        </w:rPr>
        <w:t>12.　国際活動の推進</w:t>
      </w:r>
    </w:p>
    <w:p w14:paraId="39A8E3EA" w14:textId="3B2773E6" w:rsidR="0048013B" w:rsidRPr="00610413" w:rsidRDefault="0048013B" w:rsidP="0048013B">
      <w:pPr>
        <w:ind w:left="300" w:hangingChars="100" w:hanging="300"/>
        <w:rPr>
          <w:sz w:val="30"/>
          <w:szCs w:val="30"/>
        </w:rPr>
      </w:pPr>
    </w:p>
    <w:p w14:paraId="1F3C5E7A" w14:textId="77777777" w:rsidR="0048013B" w:rsidRPr="00610413" w:rsidRDefault="0048013B" w:rsidP="0048013B">
      <w:pPr>
        <w:ind w:left="300" w:hangingChars="100" w:hanging="300"/>
        <w:rPr>
          <w:sz w:val="30"/>
          <w:szCs w:val="30"/>
        </w:rPr>
        <w:sectPr w:rsidR="0048013B" w:rsidRPr="00610413" w:rsidSect="009E2675">
          <w:type w:val="continuous"/>
          <w:pgSz w:w="11906" w:h="16838" w:code="9"/>
          <w:pgMar w:top="1218" w:right="1153" w:bottom="1218" w:left="1153" w:header="851" w:footer="726" w:gutter="0"/>
          <w:cols w:space="480"/>
          <w:titlePg/>
          <w:docGrid w:type="linesAndChars" w:linePitch="400" w:charSpace="-72"/>
        </w:sectPr>
      </w:pPr>
    </w:p>
    <w:p w14:paraId="08B00C76" w14:textId="4F6CE7D1" w:rsidR="0048013B" w:rsidRPr="00610413" w:rsidRDefault="0048013B" w:rsidP="0048013B">
      <w:pPr>
        <w:ind w:left="240" w:hangingChars="100" w:hanging="240"/>
        <w:rPr>
          <w:rFonts w:ascii="ＭＳ ゴシック" w:eastAsia="ＭＳ ゴシック" w:hAnsi="ＭＳ ゴシック"/>
          <w:szCs w:val="24"/>
        </w:rPr>
      </w:pPr>
      <w:r w:rsidRPr="00610413">
        <w:rPr>
          <w:rFonts w:ascii="ＭＳ ゴシック" w:eastAsia="ＭＳ ゴシック" w:hAnsi="ＭＳ ゴシック" w:hint="eastAsia"/>
          <w:szCs w:val="24"/>
        </w:rPr>
        <w:t>【国際連帯・支援活動の推進】</w:t>
      </w:r>
    </w:p>
    <w:p w14:paraId="64DACE73" w14:textId="7F50DB8C" w:rsidR="0048013B" w:rsidRPr="00610413" w:rsidRDefault="00CE2BCA" w:rsidP="0048013B">
      <w:pPr>
        <w:ind w:left="240" w:hangingChars="100" w:hanging="240"/>
        <w:rPr>
          <w:szCs w:val="24"/>
        </w:rPr>
      </w:pPr>
      <w:r>
        <w:rPr>
          <w:rFonts w:hint="eastAsia"/>
          <w:szCs w:val="24"/>
        </w:rPr>
        <w:t>１</w:t>
      </w:r>
      <w:r w:rsidR="0048013B" w:rsidRPr="00610413">
        <w:rPr>
          <w:rFonts w:hint="eastAsia"/>
          <w:szCs w:val="24"/>
        </w:rPr>
        <w:t>.</w:t>
      </w:r>
      <w:r w:rsidR="00AB4DCA">
        <w:rPr>
          <w:rFonts w:hint="eastAsia"/>
          <w:szCs w:val="24"/>
        </w:rPr>
        <w:t xml:space="preserve"> </w:t>
      </w:r>
      <w:r w:rsidR="0048013B" w:rsidRPr="00610413">
        <w:rPr>
          <w:rFonts w:hint="eastAsia"/>
          <w:szCs w:val="24"/>
        </w:rPr>
        <w:t>エファジャパンが自立した組織として運営していくことができるよう協力します。</w:t>
      </w:r>
    </w:p>
    <w:p w14:paraId="392F0BD6" w14:textId="00D05297" w:rsidR="0048013B" w:rsidRPr="00610413" w:rsidRDefault="00CE2BCA" w:rsidP="0048013B">
      <w:pPr>
        <w:ind w:left="240" w:hangingChars="100" w:hanging="240"/>
        <w:rPr>
          <w:szCs w:val="24"/>
        </w:rPr>
      </w:pPr>
      <w:r>
        <w:rPr>
          <w:rFonts w:hint="eastAsia"/>
          <w:szCs w:val="24"/>
        </w:rPr>
        <w:t>２</w:t>
      </w:r>
      <w:r w:rsidR="0048013B" w:rsidRPr="00610413">
        <w:rPr>
          <w:rFonts w:hint="eastAsia"/>
          <w:szCs w:val="24"/>
        </w:rPr>
        <w:t>.</w:t>
      </w:r>
      <w:r w:rsidR="00AB4DCA">
        <w:rPr>
          <w:rFonts w:hint="eastAsia"/>
          <w:szCs w:val="24"/>
        </w:rPr>
        <w:t xml:space="preserve"> </w:t>
      </w:r>
      <w:r w:rsidR="0048013B" w:rsidRPr="00610413">
        <w:rPr>
          <w:rFonts w:hint="eastAsia"/>
          <w:szCs w:val="24"/>
        </w:rPr>
        <w:t>地連や県本部、単組が取り組む国際貢献活動に、より多くの組合員が参画できるよう</w:t>
      </w:r>
      <w:r w:rsidR="0048013B" w:rsidRPr="00610413">
        <w:rPr>
          <w:rFonts w:hint="eastAsia"/>
          <w:szCs w:val="24"/>
        </w:rPr>
        <w:lastRenderedPageBreak/>
        <w:t>支援します。</w:t>
      </w:r>
    </w:p>
    <w:p w14:paraId="5CE5E675" w14:textId="6212B76F" w:rsidR="0048013B" w:rsidRPr="00610413" w:rsidRDefault="00CE2BCA" w:rsidP="0048013B">
      <w:pPr>
        <w:ind w:left="240" w:hangingChars="100" w:hanging="240"/>
        <w:rPr>
          <w:szCs w:val="24"/>
        </w:rPr>
      </w:pPr>
      <w:r>
        <w:rPr>
          <w:rFonts w:hint="eastAsia"/>
          <w:szCs w:val="24"/>
        </w:rPr>
        <w:t>３</w:t>
      </w:r>
      <w:r w:rsidR="0048013B" w:rsidRPr="00610413">
        <w:rPr>
          <w:rFonts w:hint="eastAsia"/>
          <w:szCs w:val="24"/>
        </w:rPr>
        <w:t>.</w:t>
      </w:r>
      <w:r w:rsidR="00AB4DCA">
        <w:rPr>
          <w:rFonts w:hint="eastAsia"/>
          <w:szCs w:val="24"/>
        </w:rPr>
        <w:t xml:space="preserve"> </w:t>
      </w:r>
      <w:r w:rsidR="0048013B" w:rsidRPr="00610413">
        <w:rPr>
          <w:rFonts w:hint="eastAsia"/>
          <w:szCs w:val="24"/>
        </w:rPr>
        <w:t>ロシア軍の侵攻によるウクライナの被災者、国内外の避難している人々に対し、緊急人道支援を行います。</w:t>
      </w:r>
    </w:p>
    <w:p w14:paraId="7AC70EE9" w14:textId="6C25C915" w:rsidR="0048013B" w:rsidRPr="00610413" w:rsidRDefault="00CE2BCA" w:rsidP="0048013B">
      <w:pPr>
        <w:ind w:left="240" w:hangingChars="100" w:hanging="240"/>
        <w:rPr>
          <w:szCs w:val="24"/>
        </w:rPr>
      </w:pPr>
      <w:r>
        <w:rPr>
          <w:rFonts w:hint="eastAsia"/>
          <w:szCs w:val="24"/>
        </w:rPr>
        <w:t>４</w:t>
      </w:r>
      <w:r w:rsidR="0048013B" w:rsidRPr="00610413">
        <w:rPr>
          <w:rFonts w:hint="eastAsia"/>
          <w:szCs w:val="24"/>
        </w:rPr>
        <w:t>.</w:t>
      </w:r>
      <w:r w:rsidR="00AB4DCA">
        <w:rPr>
          <w:rFonts w:hint="eastAsia"/>
          <w:szCs w:val="24"/>
        </w:rPr>
        <w:t xml:space="preserve"> </w:t>
      </w:r>
      <w:r w:rsidR="0048013B" w:rsidRPr="00610413">
        <w:rPr>
          <w:rFonts w:hint="eastAsia"/>
          <w:szCs w:val="24"/>
        </w:rPr>
        <w:t>ミャンマーの軍事政権に対して民主化を求めて不服従運動に参加する労働者の生活支援、看護師・助産師組合や清掃労働組合の仲間たちへの支援、国境沿いに避難している人々への人道支援を行います。</w:t>
      </w:r>
    </w:p>
    <w:p w14:paraId="4193FCE0" w14:textId="58D17C82" w:rsidR="0048013B" w:rsidRPr="00610413" w:rsidRDefault="00CE2BCA" w:rsidP="0048013B">
      <w:pPr>
        <w:ind w:left="240" w:hangingChars="100" w:hanging="240"/>
        <w:rPr>
          <w:szCs w:val="24"/>
        </w:rPr>
        <w:sectPr w:rsidR="0048013B" w:rsidRPr="00610413" w:rsidSect="00C07EDD">
          <w:type w:val="continuous"/>
          <w:pgSz w:w="11906" w:h="16838" w:code="9"/>
          <w:pgMar w:top="1218" w:right="1153" w:bottom="1218" w:left="1153" w:header="851" w:footer="726" w:gutter="0"/>
          <w:pgNumType w:start="28"/>
          <w:cols w:space="480"/>
          <w:titlePg/>
          <w:docGrid w:type="linesAndChars" w:linePitch="400" w:charSpace="-72"/>
        </w:sectPr>
      </w:pPr>
      <w:r>
        <w:rPr>
          <w:rFonts w:hint="eastAsia"/>
          <w:szCs w:val="24"/>
        </w:rPr>
        <w:t>５</w:t>
      </w:r>
      <w:r w:rsidR="0048013B" w:rsidRPr="00610413">
        <w:rPr>
          <w:rFonts w:hint="eastAsia"/>
          <w:szCs w:val="24"/>
        </w:rPr>
        <w:t>.</w:t>
      </w:r>
      <w:r w:rsidR="00AB4DCA">
        <w:rPr>
          <w:rFonts w:hint="eastAsia"/>
          <w:szCs w:val="24"/>
        </w:rPr>
        <w:t xml:space="preserve"> </w:t>
      </w:r>
      <w:r w:rsidR="0048013B" w:rsidRPr="00610413">
        <w:rPr>
          <w:rFonts w:hint="eastAsia"/>
          <w:szCs w:val="24"/>
        </w:rPr>
        <w:t>2022年度「国際連帯救援カンパ」は、８月末の最終集約にむけて取り組みを継続します。</w:t>
      </w:r>
    </w:p>
    <w:p w14:paraId="037BF38E" w14:textId="767BEF95" w:rsidR="00BF7103" w:rsidRDefault="00BF7103" w:rsidP="00311B6F">
      <w:pPr>
        <w:rPr>
          <w:rFonts w:asciiTheme="minorEastAsia" w:eastAsiaTheme="minorEastAsia" w:hAnsiTheme="minorEastAsia"/>
          <w:sz w:val="30"/>
          <w:szCs w:val="30"/>
        </w:rPr>
      </w:pPr>
    </w:p>
    <w:p w14:paraId="542730A6" w14:textId="6291FDD4" w:rsidR="0061727F" w:rsidRPr="002259CD" w:rsidRDefault="002259CD" w:rsidP="002259CD">
      <w:pPr>
        <w:ind w:firstLineChars="150" w:firstLine="449"/>
        <w:rPr>
          <w:rFonts w:hAnsi="ＭＳ 明朝"/>
          <w:sz w:val="30"/>
          <w:szCs w:val="30"/>
        </w:rPr>
      </w:pPr>
      <w:r w:rsidRPr="002259CD">
        <w:rPr>
          <w:rFonts w:hAnsi="ＭＳ 明朝"/>
          <w:sz w:val="30"/>
          <w:szCs w:val="30"/>
        </w:rPr>
        <w:t>13</w:t>
      </w:r>
      <w:r w:rsidR="0061727F" w:rsidRPr="002259CD">
        <w:rPr>
          <w:rFonts w:hAnsi="ＭＳ 明朝" w:hint="eastAsia"/>
          <w:sz w:val="30"/>
          <w:szCs w:val="30"/>
        </w:rPr>
        <w:t>.　各労働者の取り組み</w:t>
      </w:r>
    </w:p>
    <w:p w14:paraId="547E32F0" w14:textId="77777777" w:rsidR="00BB13C3" w:rsidRDefault="00BB13C3" w:rsidP="00BB13C3">
      <w:pPr>
        <w:rPr>
          <w:rFonts w:hAnsi="ＭＳ 明朝"/>
          <w:b/>
          <w:bCs/>
          <w:szCs w:val="24"/>
        </w:rPr>
      </w:pPr>
    </w:p>
    <w:p w14:paraId="5AFB75EF" w14:textId="62F7B8EC" w:rsidR="00BB13C3" w:rsidRPr="00BB13C3" w:rsidRDefault="00BB13C3" w:rsidP="00BB13C3">
      <w:pPr>
        <w:rPr>
          <w:rFonts w:hAnsi="ＭＳ 明朝"/>
          <w:b/>
          <w:bCs/>
          <w:szCs w:val="24"/>
        </w:rPr>
      </w:pPr>
      <w:r w:rsidRPr="00BB13C3">
        <w:rPr>
          <w:rFonts w:hAnsi="ＭＳ 明朝" w:hint="eastAsia"/>
          <w:b/>
          <w:bCs/>
          <w:szCs w:val="24"/>
        </w:rPr>
        <w:t>《</w:t>
      </w:r>
      <w:r w:rsidRPr="00BB13C3">
        <w:rPr>
          <w:rFonts w:hAnsi="ＭＳ 明朝"/>
          <w:b/>
          <w:bCs/>
          <w:szCs w:val="24"/>
        </w:rPr>
        <w:t>現業労働者の取り組み</w:t>
      </w:r>
      <w:r w:rsidRPr="00BB13C3">
        <w:rPr>
          <w:rFonts w:hAnsi="ＭＳ 明朝" w:hint="eastAsia"/>
          <w:b/>
          <w:bCs/>
          <w:szCs w:val="24"/>
        </w:rPr>
        <w:t>》</w:t>
      </w:r>
    </w:p>
    <w:p w14:paraId="185DE236" w14:textId="08750F09" w:rsidR="00BB13C3" w:rsidRPr="00BB13C3" w:rsidRDefault="00BB13C3" w:rsidP="00BB13C3">
      <w:pPr>
        <w:rPr>
          <w:szCs w:val="24"/>
        </w:rPr>
      </w:pPr>
      <w:r w:rsidRPr="009C5A29">
        <w:rPr>
          <w:szCs w:val="24"/>
        </w:rPr>
        <w:t xml:space="preserve"> </w:t>
      </w:r>
      <w:r w:rsidRPr="005F317C">
        <w:rPr>
          <w:rFonts w:hint="eastAsia"/>
          <w:color w:val="000000" w:themeColor="text1"/>
          <w:szCs w:val="24"/>
        </w:rPr>
        <w:t>【組織強化・拡大の取り組み】</w:t>
      </w:r>
    </w:p>
    <w:p w14:paraId="1AA934DB" w14:textId="47AB412D" w:rsidR="00BB13C3" w:rsidRPr="00BB13C3" w:rsidRDefault="00BB13C3" w:rsidP="00BB13C3">
      <w:pPr>
        <w:ind w:left="240" w:hangingChars="100" w:hanging="240"/>
        <w:rPr>
          <w:color w:val="000000" w:themeColor="text1"/>
          <w:szCs w:val="24"/>
        </w:rPr>
      </w:pPr>
      <w:r w:rsidRPr="005F317C">
        <w:rPr>
          <w:rFonts w:hint="eastAsia"/>
          <w:color w:val="000000" w:themeColor="text1"/>
          <w:szCs w:val="24"/>
        </w:rPr>
        <w:t>１．</w:t>
      </w:r>
      <w:r w:rsidRPr="005F317C">
        <w:rPr>
          <w:color w:val="000000" w:themeColor="text1"/>
          <w:szCs w:val="24"/>
        </w:rPr>
        <w:t>県本部・単組は、引き続き現業職場で働く会計年度任用職員の組織化にむけ、現業評議会に加入できるよう、評議会規約の点検・整備の取り組みを進めます。</w:t>
      </w:r>
    </w:p>
    <w:p w14:paraId="685D6822"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２．</w:t>
      </w:r>
      <w:r w:rsidRPr="005F317C">
        <w:rPr>
          <w:color w:val="000000" w:themeColor="text1"/>
          <w:szCs w:val="24"/>
        </w:rPr>
        <w:t>県本部・単組は引き続き現業職場における組織拡大にむけ、新規採用職員や未加入者の組合加入に積極的に取り組みます。</w:t>
      </w:r>
    </w:p>
    <w:p w14:paraId="6270D17E"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 xml:space="preserve">　　さらに次代の担い手育成が重要な課題であることから、新規採用者の組織化と連動して活動への参加を促します。</w:t>
      </w:r>
    </w:p>
    <w:p w14:paraId="1D21B341" w14:textId="77777777" w:rsidR="00BB13C3" w:rsidRPr="005F317C" w:rsidRDefault="00BB13C3" w:rsidP="00BB13C3">
      <w:pPr>
        <w:rPr>
          <w:color w:val="000000" w:themeColor="text1"/>
          <w:szCs w:val="24"/>
        </w:rPr>
      </w:pPr>
    </w:p>
    <w:p w14:paraId="30E68E58" w14:textId="77777777" w:rsidR="00BB13C3" w:rsidRPr="005F317C" w:rsidRDefault="00BB13C3" w:rsidP="00BB13C3">
      <w:pPr>
        <w:rPr>
          <w:color w:val="000000" w:themeColor="text1"/>
          <w:szCs w:val="24"/>
        </w:rPr>
      </w:pPr>
      <w:r w:rsidRPr="005F317C">
        <w:rPr>
          <w:rFonts w:hint="eastAsia"/>
          <w:color w:val="000000" w:themeColor="text1"/>
          <w:szCs w:val="24"/>
        </w:rPr>
        <w:t>【</w:t>
      </w:r>
      <w:r w:rsidRPr="005F317C">
        <w:rPr>
          <w:color w:val="000000" w:themeColor="text1"/>
          <w:szCs w:val="24"/>
        </w:rPr>
        <w:t>2022現業・公企統一闘争の推進】</w:t>
      </w:r>
    </w:p>
    <w:p w14:paraId="17EF959F" w14:textId="7988336F"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３.</w:t>
      </w:r>
      <w:r>
        <w:rPr>
          <w:color w:val="000000" w:themeColor="text1"/>
          <w:szCs w:val="24"/>
        </w:rPr>
        <w:t xml:space="preserve"> </w:t>
      </w:r>
      <w:r w:rsidRPr="005F317C">
        <w:rPr>
          <w:color w:val="000000" w:themeColor="text1"/>
          <w:szCs w:val="24"/>
        </w:rPr>
        <w:t>県本部・</w:t>
      </w:r>
      <w:r w:rsidR="00BF7CE8">
        <w:rPr>
          <w:rFonts w:hint="eastAsia"/>
          <w:color w:val="000000" w:themeColor="text1"/>
          <w:szCs w:val="24"/>
        </w:rPr>
        <w:t>現業評議会・</w:t>
      </w:r>
      <w:r w:rsidRPr="005F317C">
        <w:rPr>
          <w:color w:val="000000" w:themeColor="text1"/>
          <w:szCs w:val="24"/>
        </w:rPr>
        <w:t>単組はそれぞれ第１次闘争における取り組み状況の点検・把握</w:t>
      </w:r>
      <w:r w:rsidRPr="005F317C">
        <w:rPr>
          <w:rFonts w:hint="eastAsia"/>
          <w:color w:val="000000" w:themeColor="text1"/>
          <w:szCs w:val="24"/>
        </w:rPr>
        <w:t>、取り組みが遅れている単組にあっては、要求―交渉―妥結にむけて取り組みの展開を求めるとともに、</w:t>
      </w:r>
      <w:r w:rsidRPr="005F317C">
        <w:rPr>
          <w:color w:val="000000" w:themeColor="text1"/>
          <w:szCs w:val="24"/>
        </w:rPr>
        <w:t>課題</w:t>
      </w:r>
      <w:r w:rsidRPr="005F317C">
        <w:rPr>
          <w:rFonts w:hint="eastAsia"/>
          <w:color w:val="000000" w:themeColor="text1"/>
          <w:szCs w:val="24"/>
        </w:rPr>
        <w:t>の</w:t>
      </w:r>
      <w:r w:rsidRPr="005F317C">
        <w:rPr>
          <w:color w:val="000000" w:themeColor="text1"/>
          <w:szCs w:val="24"/>
        </w:rPr>
        <w:t>洗い出</w:t>
      </w:r>
      <w:r w:rsidRPr="005F317C">
        <w:rPr>
          <w:rFonts w:hint="eastAsia"/>
          <w:color w:val="000000" w:themeColor="text1"/>
          <w:szCs w:val="24"/>
        </w:rPr>
        <w:t>し</w:t>
      </w:r>
      <w:r w:rsidRPr="005F317C">
        <w:rPr>
          <w:color w:val="000000" w:themeColor="text1"/>
          <w:szCs w:val="24"/>
        </w:rPr>
        <w:t>など闘争の中間総括を行います。その上で、中間総括で出された成果や課題を踏まえ、第２次闘争</w:t>
      </w:r>
      <w:r w:rsidRPr="005F317C">
        <w:rPr>
          <w:rFonts w:hint="eastAsia"/>
          <w:color w:val="000000" w:themeColor="text1"/>
          <w:szCs w:val="24"/>
        </w:rPr>
        <w:t>を継続し、</w:t>
      </w:r>
      <w:r w:rsidRPr="005F317C">
        <w:rPr>
          <w:color w:val="000000" w:themeColor="text1"/>
          <w:szCs w:val="24"/>
        </w:rPr>
        <w:t>単組・組合員が結集する統一闘争にむけて取り組みます。</w:t>
      </w:r>
    </w:p>
    <w:p w14:paraId="5D4BAB75"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４．</w:t>
      </w:r>
      <w:r w:rsidRPr="005F317C">
        <w:rPr>
          <w:color w:val="000000" w:themeColor="text1"/>
          <w:szCs w:val="24"/>
        </w:rPr>
        <w:t>定年引き上げの実施に伴い、現業職場特有の課題が生じることから、職種と</w:t>
      </w:r>
      <w:r w:rsidRPr="005F317C">
        <w:rPr>
          <w:rFonts w:hint="eastAsia"/>
          <w:color w:val="000000" w:themeColor="text1"/>
          <w:szCs w:val="24"/>
        </w:rPr>
        <w:t>現場</w:t>
      </w:r>
      <w:r w:rsidRPr="005F317C">
        <w:rPr>
          <w:color w:val="000000" w:themeColor="text1"/>
          <w:szCs w:val="24"/>
        </w:rPr>
        <w:t>実情に応じた業務内容や賃金課題等について取り組みを強化します。</w:t>
      </w:r>
      <w:r w:rsidRPr="005F317C">
        <w:rPr>
          <w:rFonts w:hint="eastAsia"/>
          <w:color w:val="000000" w:themeColor="text1"/>
          <w:szCs w:val="24"/>
        </w:rPr>
        <w:t>そのため、６月24日、2022現業集会を田原本青垣生涯学習センターで開催し、定年延長の問題について、多くの組合員の参加を求めて学習をおこなっていきます。</w:t>
      </w:r>
    </w:p>
    <w:p w14:paraId="3AFD9846"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５．県</w:t>
      </w:r>
      <w:r w:rsidRPr="005F317C">
        <w:rPr>
          <w:color w:val="000000" w:themeColor="text1"/>
          <w:szCs w:val="24"/>
        </w:rPr>
        <w:t>本部は、骨太方針が現業・公企職場に及ぼす影響が非常に大きいことから、骨太方針2022の内容と対応方針について共有化するとともに、</w:t>
      </w:r>
      <w:r w:rsidRPr="005F317C">
        <w:rPr>
          <w:rFonts w:hint="eastAsia"/>
          <w:color w:val="000000" w:themeColor="text1"/>
          <w:szCs w:val="24"/>
        </w:rPr>
        <w:t>本部が</w:t>
      </w:r>
      <w:r w:rsidRPr="005F317C">
        <w:rPr>
          <w:color w:val="000000" w:themeColor="text1"/>
          <w:szCs w:val="24"/>
        </w:rPr>
        <w:t>７月24日に東京で開催す</w:t>
      </w:r>
      <w:r w:rsidRPr="005F317C">
        <w:rPr>
          <w:rFonts w:hint="eastAsia"/>
          <w:color w:val="000000" w:themeColor="text1"/>
          <w:szCs w:val="24"/>
        </w:rPr>
        <w:t>る</w:t>
      </w:r>
      <w:r w:rsidRPr="005F317C">
        <w:rPr>
          <w:color w:val="000000" w:themeColor="text1"/>
          <w:szCs w:val="24"/>
        </w:rPr>
        <w:t>「自治体現場力による質の高い公共サービスを実現する集会」</w:t>
      </w:r>
      <w:r w:rsidRPr="005F317C">
        <w:rPr>
          <w:rFonts w:hint="eastAsia"/>
          <w:color w:val="000000" w:themeColor="text1"/>
          <w:szCs w:val="24"/>
        </w:rPr>
        <w:t>に参加します。</w:t>
      </w:r>
    </w:p>
    <w:p w14:paraId="2DC77711" w14:textId="77777777" w:rsidR="00BB13C3" w:rsidRPr="005F317C" w:rsidRDefault="00BB13C3" w:rsidP="00BB13C3">
      <w:pPr>
        <w:rPr>
          <w:color w:val="000000" w:themeColor="text1"/>
          <w:szCs w:val="24"/>
        </w:rPr>
      </w:pPr>
    </w:p>
    <w:p w14:paraId="582FA582" w14:textId="77777777" w:rsidR="00BB13C3" w:rsidRPr="005F317C" w:rsidRDefault="00BB13C3" w:rsidP="00BB13C3">
      <w:pPr>
        <w:rPr>
          <w:color w:val="000000" w:themeColor="text1"/>
          <w:szCs w:val="24"/>
        </w:rPr>
      </w:pPr>
      <w:r w:rsidRPr="005F317C">
        <w:rPr>
          <w:rFonts w:hint="eastAsia"/>
          <w:color w:val="000000" w:themeColor="text1"/>
          <w:szCs w:val="24"/>
        </w:rPr>
        <w:t>【労働安全衛生活動の活性化】</w:t>
      </w:r>
    </w:p>
    <w:p w14:paraId="36ED605E"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６．</w:t>
      </w:r>
      <w:r w:rsidRPr="005F317C">
        <w:rPr>
          <w:color w:val="000000" w:themeColor="text1"/>
          <w:szCs w:val="24"/>
        </w:rPr>
        <w:t>７月の自治労労働安全衛生月間を通じて県本部・単組は、労働安全</w:t>
      </w:r>
      <w:r w:rsidRPr="005F317C">
        <w:rPr>
          <w:rFonts w:hint="eastAsia"/>
          <w:color w:val="000000" w:themeColor="text1"/>
          <w:szCs w:val="24"/>
        </w:rPr>
        <w:t>衛生法などを</w:t>
      </w:r>
      <w:r w:rsidRPr="005F317C">
        <w:rPr>
          <w:color w:val="000000" w:themeColor="text1"/>
          <w:szCs w:val="24"/>
        </w:rPr>
        <w:t>法令</w:t>
      </w:r>
      <w:r w:rsidRPr="005F317C">
        <w:rPr>
          <w:color w:val="000000" w:themeColor="text1"/>
          <w:szCs w:val="24"/>
        </w:rPr>
        <w:lastRenderedPageBreak/>
        <w:t>遵守することはもとより、産業医を活用した職場点検を徹底させるなど、安全衛生委員会の活性化をはかります。</w:t>
      </w:r>
    </w:p>
    <w:p w14:paraId="4B96BE74" w14:textId="77777777" w:rsidR="00BB13C3" w:rsidRPr="005F317C" w:rsidRDefault="00BB13C3" w:rsidP="00BB13C3">
      <w:pPr>
        <w:ind w:left="240" w:hangingChars="100" w:hanging="240"/>
        <w:rPr>
          <w:color w:val="000000" w:themeColor="text1"/>
          <w:szCs w:val="24"/>
        </w:rPr>
      </w:pPr>
      <w:r w:rsidRPr="005F317C">
        <w:rPr>
          <w:rFonts w:hint="eastAsia"/>
          <w:color w:val="000000" w:themeColor="text1"/>
          <w:szCs w:val="24"/>
        </w:rPr>
        <w:t xml:space="preserve">　　あわせて、感染防止対策をはじめ、熱中症対策など、時期や職場実態に応じた安全衛生対策が講じられるよう、安全衛生委員会や職場改善チェックリストを活用し、現業職場における労働災害の一掃にむけた取り組みを強化します。</w:t>
      </w:r>
    </w:p>
    <w:p w14:paraId="71154CD7" w14:textId="77777777" w:rsidR="00BB13C3" w:rsidRPr="005F317C" w:rsidRDefault="00BB13C3" w:rsidP="00BB13C3">
      <w:pPr>
        <w:rPr>
          <w:color w:val="000000" w:themeColor="text1"/>
          <w:szCs w:val="24"/>
        </w:rPr>
      </w:pPr>
    </w:p>
    <w:p w14:paraId="0DC1721C" w14:textId="239C7EF2" w:rsidR="00A66A21" w:rsidRPr="00A66A21" w:rsidRDefault="00A66A21" w:rsidP="00A66A21">
      <w:pPr>
        <w:rPr>
          <w:rFonts w:hAnsi="ＭＳ 明朝"/>
          <w:b/>
          <w:bCs/>
          <w:sz w:val="32"/>
          <w:szCs w:val="32"/>
        </w:rPr>
      </w:pPr>
      <w:r w:rsidRPr="00A66A21">
        <w:rPr>
          <w:rFonts w:hint="eastAsia"/>
          <w:b/>
          <w:bCs/>
        </w:rPr>
        <w:t>《</w:t>
      </w:r>
      <w:r w:rsidRPr="00A66A21">
        <w:rPr>
          <w:b/>
          <w:bCs/>
          <w:szCs w:val="24"/>
        </w:rPr>
        <w:t>公営企業労働者の取り組み</w:t>
      </w:r>
      <w:r w:rsidRPr="00A66A21">
        <w:rPr>
          <w:rFonts w:hint="eastAsia"/>
          <w:b/>
          <w:bCs/>
          <w:szCs w:val="24"/>
        </w:rPr>
        <w:t>》</w:t>
      </w:r>
    </w:p>
    <w:p w14:paraId="2B2899BA" w14:textId="77777777" w:rsidR="00A66A21" w:rsidRPr="002377A3" w:rsidRDefault="00A66A21" w:rsidP="00A66A21">
      <w:pPr>
        <w:rPr>
          <w:szCs w:val="24"/>
        </w:rPr>
      </w:pPr>
      <w:r w:rsidRPr="002377A3">
        <w:rPr>
          <w:rFonts w:hint="eastAsia"/>
          <w:szCs w:val="24"/>
        </w:rPr>
        <w:t>【</w:t>
      </w:r>
      <w:r w:rsidRPr="002377A3">
        <w:rPr>
          <w:szCs w:val="24"/>
        </w:rPr>
        <w:t>2022現業・公企統一闘争の推進】</w:t>
      </w:r>
    </w:p>
    <w:p w14:paraId="4F9E3289" w14:textId="77777777" w:rsidR="00A66A21" w:rsidRPr="002377A3" w:rsidRDefault="00A66A21" w:rsidP="00A66A21">
      <w:pPr>
        <w:ind w:left="240" w:hangingChars="100" w:hanging="240"/>
        <w:rPr>
          <w:szCs w:val="24"/>
        </w:rPr>
      </w:pPr>
      <w:r w:rsidRPr="002377A3">
        <w:rPr>
          <w:rFonts w:hint="eastAsia"/>
          <w:szCs w:val="24"/>
        </w:rPr>
        <w:t>１．各</w:t>
      </w:r>
      <w:r w:rsidRPr="002377A3">
        <w:rPr>
          <w:szCs w:val="24"/>
        </w:rPr>
        <w:t>単組は、各事業体が将来にわたり、公共サービスを低下させないよう事業継続に必要な人材と予算の確保を、６月の第１次現業・公企統一闘争を通じて、各</w:t>
      </w:r>
      <w:r w:rsidRPr="002377A3">
        <w:rPr>
          <w:rFonts w:hint="eastAsia"/>
          <w:szCs w:val="24"/>
        </w:rPr>
        <w:t>水道</w:t>
      </w:r>
      <w:r w:rsidRPr="002377A3">
        <w:rPr>
          <w:szCs w:val="24"/>
        </w:rPr>
        <w:t>事業管理者に求めます。</w:t>
      </w:r>
      <w:r w:rsidRPr="002377A3">
        <w:rPr>
          <w:rFonts w:hint="eastAsia"/>
          <w:szCs w:val="24"/>
        </w:rPr>
        <w:t>また、県域水道一体化についての当該自治体としての企業団への参加の意向の明確化と現在、当該事業所で働く職員に対して、派遣、身分移管、賃金労働条件、雇用責任などについてどのように考えるのか等について、明らかにするよう求めて取り組みます。</w:t>
      </w:r>
    </w:p>
    <w:p w14:paraId="030593EE" w14:textId="15C52B32" w:rsidR="00A66A21" w:rsidRPr="002377A3" w:rsidRDefault="00A66A21" w:rsidP="00A66A21">
      <w:pPr>
        <w:ind w:left="240" w:hangingChars="100" w:hanging="240"/>
        <w:rPr>
          <w:szCs w:val="24"/>
        </w:rPr>
      </w:pPr>
      <w:r w:rsidRPr="002377A3">
        <w:rPr>
          <w:rFonts w:hint="eastAsia"/>
          <w:szCs w:val="24"/>
        </w:rPr>
        <w:t>２．</w:t>
      </w:r>
      <w:r w:rsidRPr="002377A3">
        <w:rPr>
          <w:szCs w:val="24"/>
        </w:rPr>
        <w:t>県本部・</w:t>
      </w:r>
      <w:r w:rsidR="00BF7CE8">
        <w:rPr>
          <w:rFonts w:hint="eastAsia"/>
          <w:szCs w:val="24"/>
        </w:rPr>
        <w:t>公営企業評議会・</w:t>
      </w:r>
      <w:r w:rsidRPr="002377A3">
        <w:rPr>
          <w:szCs w:val="24"/>
        </w:rPr>
        <w:t>単組はそれぞれ第１次闘争における取り組み状況の点検・把握</w:t>
      </w:r>
      <w:r w:rsidRPr="002377A3">
        <w:rPr>
          <w:rFonts w:hint="eastAsia"/>
          <w:szCs w:val="24"/>
        </w:rPr>
        <w:t>、取り組みが遅れている単組にあっては、要求―交渉―妥結にむけて取り組みの展開を求めるとともに、</w:t>
      </w:r>
      <w:r w:rsidRPr="002377A3">
        <w:rPr>
          <w:szCs w:val="24"/>
        </w:rPr>
        <w:t>課題</w:t>
      </w:r>
      <w:r w:rsidRPr="002377A3">
        <w:rPr>
          <w:rFonts w:hint="eastAsia"/>
          <w:szCs w:val="24"/>
        </w:rPr>
        <w:t>の</w:t>
      </w:r>
      <w:r w:rsidRPr="002377A3">
        <w:rPr>
          <w:szCs w:val="24"/>
        </w:rPr>
        <w:t>洗い出</w:t>
      </w:r>
      <w:r w:rsidRPr="002377A3">
        <w:rPr>
          <w:rFonts w:hint="eastAsia"/>
          <w:szCs w:val="24"/>
        </w:rPr>
        <w:t>し</w:t>
      </w:r>
      <w:r w:rsidRPr="002377A3">
        <w:rPr>
          <w:szCs w:val="24"/>
        </w:rPr>
        <w:t>など闘争の中間総括を行います。その上で、中間総括で出された成果や課題を踏まえ、第２次闘争</w:t>
      </w:r>
      <w:r w:rsidRPr="002377A3">
        <w:rPr>
          <w:rFonts w:hint="eastAsia"/>
          <w:szCs w:val="24"/>
        </w:rPr>
        <w:t>を継続し、</w:t>
      </w:r>
      <w:r w:rsidRPr="002377A3">
        <w:rPr>
          <w:szCs w:val="24"/>
        </w:rPr>
        <w:t>単組・組合員が結集する統一闘争にむけて取り組みます。</w:t>
      </w:r>
    </w:p>
    <w:p w14:paraId="0808C2FE" w14:textId="77777777" w:rsidR="00A66A21" w:rsidRPr="002377A3" w:rsidRDefault="00A66A21" w:rsidP="00A66A21">
      <w:pPr>
        <w:ind w:left="240" w:hangingChars="100" w:hanging="240"/>
        <w:rPr>
          <w:szCs w:val="24"/>
        </w:rPr>
      </w:pPr>
      <w:r w:rsidRPr="002377A3">
        <w:rPr>
          <w:rFonts w:hint="eastAsia"/>
          <w:szCs w:val="24"/>
        </w:rPr>
        <w:t>３．県</w:t>
      </w:r>
      <w:r w:rsidRPr="002377A3">
        <w:rPr>
          <w:szCs w:val="24"/>
        </w:rPr>
        <w:t>本部は、骨太方針が現業・公企職場に及ぼす影響が非常に大きいことから、骨太方針2022の内容と対応方針について共有化するとともに、</w:t>
      </w:r>
      <w:r w:rsidRPr="002377A3">
        <w:rPr>
          <w:rFonts w:hint="eastAsia"/>
          <w:szCs w:val="24"/>
        </w:rPr>
        <w:t>本部が</w:t>
      </w:r>
      <w:r w:rsidRPr="002377A3">
        <w:rPr>
          <w:szCs w:val="24"/>
        </w:rPr>
        <w:t>７月24日に東京で開催す</w:t>
      </w:r>
      <w:r w:rsidRPr="002377A3">
        <w:rPr>
          <w:rFonts w:hint="eastAsia"/>
          <w:szCs w:val="24"/>
        </w:rPr>
        <w:t>る</w:t>
      </w:r>
      <w:r w:rsidRPr="002377A3">
        <w:rPr>
          <w:szCs w:val="24"/>
        </w:rPr>
        <w:t>「自治体現場力による質の高い公共サービスを実現する集会」</w:t>
      </w:r>
      <w:r w:rsidRPr="002377A3">
        <w:rPr>
          <w:rFonts w:hint="eastAsia"/>
          <w:szCs w:val="24"/>
        </w:rPr>
        <w:t>に参加します。</w:t>
      </w:r>
    </w:p>
    <w:p w14:paraId="532D4039" w14:textId="77777777" w:rsidR="00A66A21" w:rsidRPr="002377A3" w:rsidRDefault="00A66A21" w:rsidP="00A66A21">
      <w:pPr>
        <w:rPr>
          <w:szCs w:val="24"/>
        </w:rPr>
      </w:pPr>
    </w:p>
    <w:p w14:paraId="0A05B327" w14:textId="77777777" w:rsidR="00A66A21" w:rsidRPr="002377A3" w:rsidRDefault="00A66A21" w:rsidP="00A66A21">
      <w:pPr>
        <w:rPr>
          <w:szCs w:val="24"/>
        </w:rPr>
      </w:pPr>
      <w:r w:rsidRPr="002377A3">
        <w:rPr>
          <w:rFonts w:hint="eastAsia"/>
          <w:szCs w:val="24"/>
        </w:rPr>
        <w:t>【地方公営企業の責任と役割の発揮】</w:t>
      </w:r>
    </w:p>
    <w:p w14:paraId="17B68B4E" w14:textId="77777777" w:rsidR="00A66A21" w:rsidRPr="002377A3" w:rsidRDefault="00A66A21" w:rsidP="00A66A21">
      <w:pPr>
        <w:ind w:left="240" w:hangingChars="100" w:hanging="240"/>
        <w:rPr>
          <w:szCs w:val="24"/>
        </w:rPr>
      </w:pPr>
      <w:r w:rsidRPr="002377A3">
        <w:rPr>
          <w:rFonts w:hint="eastAsia"/>
          <w:szCs w:val="24"/>
        </w:rPr>
        <w:t>４．</w:t>
      </w:r>
      <w:r w:rsidRPr="002377A3">
        <w:rPr>
          <w:szCs w:val="24"/>
        </w:rPr>
        <w:t>複合型災害に備えるため、業務継続計画（ＢＣＰ）が未作成の事業体に対して、早急に作成するよう事業管理者へ働きかけを強めます。</w:t>
      </w:r>
    </w:p>
    <w:p w14:paraId="510AE249" w14:textId="77777777" w:rsidR="00A66A21" w:rsidRPr="002377A3" w:rsidRDefault="00A66A21" w:rsidP="00A66A21">
      <w:pPr>
        <w:ind w:left="240" w:hangingChars="100" w:hanging="240"/>
        <w:rPr>
          <w:szCs w:val="24"/>
        </w:rPr>
      </w:pPr>
      <w:r w:rsidRPr="002377A3">
        <w:rPr>
          <w:rFonts w:hint="eastAsia"/>
          <w:szCs w:val="24"/>
        </w:rPr>
        <w:t>５．</w:t>
      </w:r>
      <w:r w:rsidRPr="002377A3">
        <w:rPr>
          <w:szCs w:val="24"/>
        </w:rPr>
        <w:t>ＰＦＩ／コンセッション方式の導入を阻止するとともに、全国に波及させないための取り組みを強化します。</w:t>
      </w:r>
    </w:p>
    <w:p w14:paraId="2997F824" w14:textId="77777777" w:rsidR="00A66A21" w:rsidRPr="002377A3" w:rsidRDefault="00A66A21" w:rsidP="00A66A21">
      <w:pPr>
        <w:rPr>
          <w:szCs w:val="24"/>
        </w:rPr>
      </w:pPr>
    </w:p>
    <w:p w14:paraId="46174CF4" w14:textId="77777777" w:rsidR="00A66A21" w:rsidRPr="002377A3" w:rsidRDefault="00A66A21" w:rsidP="00A66A21">
      <w:pPr>
        <w:rPr>
          <w:szCs w:val="24"/>
        </w:rPr>
      </w:pPr>
      <w:r w:rsidRPr="002377A3">
        <w:rPr>
          <w:rFonts w:hint="eastAsia"/>
          <w:szCs w:val="24"/>
        </w:rPr>
        <w:t>【健全な水循環の実現】</w:t>
      </w:r>
    </w:p>
    <w:p w14:paraId="06EFF83F" w14:textId="50979E8F" w:rsidR="00A66A21" w:rsidRPr="002377A3" w:rsidRDefault="00A66A21" w:rsidP="00A66A21">
      <w:pPr>
        <w:ind w:left="240" w:hangingChars="100" w:hanging="240"/>
        <w:rPr>
          <w:szCs w:val="24"/>
        </w:rPr>
      </w:pPr>
      <w:r w:rsidRPr="002377A3">
        <w:rPr>
          <w:rFonts w:hint="eastAsia"/>
          <w:szCs w:val="24"/>
        </w:rPr>
        <w:t>６．</w:t>
      </w:r>
      <w:r w:rsidRPr="002377A3">
        <w:rPr>
          <w:szCs w:val="24"/>
        </w:rPr>
        <w:t>水循環の大切さをアピールするため、８月１～７日に開催する「第38回自治労水週間」に</w:t>
      </w:r>
      <w:r w:rsidRPr="002377A3">
        <w:rPr>
          <w:rFonts w:hint="eastAsia"/>
          <w:szCs w:val="24"/>
        </w:rPr>
        <w:t>取り組みます。</w:t>
      </w:r>
      <w:r w:rsidR="0043073E" w:rsidRPr="00610413">
        <w:rPr>
          <w:rFonts w:hint="eastAsia"/>
          <w:szCs w:val="24"/>
        </w:rPr>
        <w:t>並行して、県本部は、地域性を加味した「１県本部１行動」を確立して、取り組みを推進します。</w:t>
      </w:r>
    </w:p>
    <w:p w14:paraId="3F1346ED" w14:textId="77777777" w:rsidR="00A66A21" w:rsidRPr="002377A3" w:rsidRDefault="00A66A21" w:rsidP="00A66A21">
      <w:pPr>
        <w:rPr>
          <w:szCs w:val="24"/>
        </w:rPr>
      </w:pPr>
    </w:p>
    <w:p w14:paraId="6194DB38" w14:textId="77777777" w:rsidR="00A66A21" w:rsidRPr="002377A3" w:rsidRDefault="00A66A21" w:rsidP="00A66A21">
      <w:pPr>
        <w:rPr>
          <w:szCs w:val="24"/>
        </w:rPr>
      </w:pPr>
      <w:r w:rsidRPr="002377A3">
        <w:rPr>
          <w:rFonts w:hint="eastAsia"/>
          <w:szCs w:val="24"/>
        </w:rPr>
        <w:t>【組織強化拡大】</w:t>
      </w:r>
    </w:p>
    <w:p w14:paraId="26AAED7B" w14:textId="7B079F26" w:rsidR="00A66A21" w:rsidRPr="002377A3" w:rsidRDefault="00A66A21" w:rsidP="00A66A21">
      <w:pPr>
        <w:ind w:left="240" w:hangingChars="100" w:hanging="240"/>
        <w:rPr>
          <w:szCs w:val="24"/>
        </w:rPr>
      </w:pPr>
      <w:r w:rsidRPr="002377A3">
        <w:rPr>
          <w:rFonts w:hint="eastAsia"/>
          <w:szCs w:val="24"/>
        </w:rPr>
        <w:t>７</w:t>
      </w:r>
      <w:r>
        <w:rPr>
          <w:rFonts w:hint="eastAsia"/>
          <w:szCs w:val="24"/>
        </w:rPr>
        <w:t>．</w:t>
      </w:r>
      <w:r w:rsidRPr="002377A3">
        <w:rPr>
          <w:szCs w:val="24"/>
        </w:rPr>
        <w:t>自治労産別運動の推進と組合員の権利の向上にむけて単組や評議会の結成など組織拡</w:t>
      </w:r>
      <w:r w:rsidRPr="002377A3">
        <w:rPr>
          <w:szCs w:val="24"/>
        </w:rPr>
        <w:lastRenderedPageBreak/>
        <w:t>大に取り組みます。</w:t>
      </w:r>
    </w:p>
    <w:p w14:paraId="06653E03" w14:textId="710FAFFF" w:rsidR="00A66A21" w:rsidRPr="002377A3" w:rsidRDefault="00A66A21" w:rsidP="00A66A21">
      <w:pPr>
        <w:rPr>
          <w:szCs w:val="24"/>
        </w:rPr>
      </w:pPr>
      <w:r w:rsidRPr="002377A3">
        <w:rPr>
          <w:rFonts w:hint="eastAsia"/>
          <w:szCs w:val="24"/>
        </w:rPr>
        <w:t>８</w:t>
      </w:r>
      <w:r>
        <w:rPr>
          <w:rFonts w:hint="eastAsia"/>
          <w:szCs w:val="24"/>
        </w:rPr>
        <w:t>．</w:t>
      </w:r>
      <w:r w:rsidRPr="002377A3">
        <w:rPr>
          <w:szCs w:val="24"/>
        </w:rPr>
        <w:t>公営企業職場で働く会計年度任用職員の組織化</w:t>
      </w:r>
      <w:r w:rsidRPr="002377A3">
        <w:rPr>
          <w:rFonts w:hint="eastAsia"/>
          <w:szCs w:val="24"/>
        </w:rPr>
        <w:t>の</w:t>
      </w:r>
      <w:r w:rsidRPr="002377A3">
        <w:rPr>
          <w:szCs w:val="24"/>
        </w:rPr>
        <w:t>取り組みを行います。</w:t>
      </w:r>
    </w:p>
    <w:p w14:paraId="7646C873" w14:textId="19F4A172" w:rsidR="0061727F" w:rsidRDefault="0061727F" w:rsidP="0061727F">
      <w:pPr>
        <w:adjustRightInd/>
        <w:rPr>
          <w:rFonts w:hAnsi="ＭＳ 明朝"/>
          <w:szCs w:val="24"/>
        </w:rPr>
      </w:pPr>
    </w:p>
    <w:p w14:paraId="58E24404" w14:textId="2D1CE8E5" w:rsidR="00201065" w:rsidRPr="00201065" w:rsidRDefault="00201065" w:rsidP="0061727F">
      <w:pPr>
        <w:adjustRightInd/>
        <w:rPr>
          <w:rFonts w:hAnsi="ＭＳ 明朝"/>
          <w:b/>
          <w:bCs/>
          <w:szCs w:val="24"/>
        </w:rPr>
      </w:pPr>
      <w:r w:rsidRPr="00201065">
        <w:rPr>
          <w:rFonts w:hAnsi="ＭＳ 明朝" w:hint="eastAsia"/>
          <w:b/>
          <w:bCs/>
          <w:szCs w:val="24"/>
        </w:rPr>
        <w:t>《衛生医療労働者の取り組み》</w:t>
      </w:r>
    </w:p>
    <w:p w14:paraId="625B2CDB" w14:textId="77777777" w:rsidR="00201065" w:rsidRPr="00885584" w:rsidRDefault="00201065" w:rsidP="00201065">
      <w:pPr>
        <w:ind w:left="240" w:hangingChars="100" w:hanging="240"/>
        <w:rPr>
          <w:rFonts w:ascii="ＭＳ ゴシック" w:eastAsia="ＭＳ ゴシック" w:hAnsi="ＭＳ ゴシック"/>
        </w:rPr>
      </w:pPr>
      <w:r w:rsidRPr="00885584">
        <w:rPr>
          <w:rFonts w:ascii="ＭＳ ゴシック" w:eastAsia="ＭＳ ゴシック" w:hAnsi="ＭＳ ゴシック" w:hint="eastAsia"/>
        </w:rPr>
        <w:t>【衛生医療職場における新型コロナウイルス感染症対策の取り組み】</w:t>
      </w:r>
    </w:p>
    <w:p w14:paraId="5ED4C2AC" w14:textId="6AB85FB8" w:rsidR="00201065" w:rsidRPr="00885584" w:rsidRDefault="00201065" w:rsidP="00201065">
      <w:pPr>
        <w:ind w:left="240" w:hangingChars="100" w:hanging="240"/>
        <w:rPr>
          <w:rFonts w:hAnsi="ＭＳ 明朝"/>
        </w:rPr>
      </w:pPr>
      <w:r>
        <w:rPr>
          <w:rFonts w:hAnsi="ＭＳ 明朝" w:hint="eastAsia"/>
        </w:rPr>
        <w:t>１</w:t>
      </w:r>
      <w:r w:rsidRPr="00885584">
        <w:rPr>
          <w:rFonts w:hAnsi="ＭＳ 明朝" w:hint="eastAsia"/>
        </w:rPr>
        <w:t>.</w:t>
      </w:r>
      <w:r>
        <w:rPr>
          <w:rFonts w:hAnsi="ＭＳ 明朝"/>
        </w:rPr>
        <w:t xml:space="preserve"> </w:t>
      </w:r>
      <w:r w:rsidRPr="00885584">
        <w:rPr>
          <w:rFonts w:hAnsi="ＭＳ 明朝" w:hint="eastAsia"/>
        </w:rPr>
        <w:t>防疫等作業手当の特例や新型コロナウイルス感染症関連の休暇制度などについて国を上回る改善を求めます。</w:t>
      </w:r>
    </w:p>
    <w:p w14:paraId="233D16A7" w14:textId="75FB1D41" w:rsidR="00201065" w:rsidRPr="00885584" w:rsidRDefault="00201065" w:rsidP="00201065">
      <w:pPr>
        <w:ind w:left="240" w:hangingChars="100" w:hanging="240"/>
        <w:rPr>
          <w:rFonts w:hAnsi="ＭＳ 明朝"/>
        </w:rPr>
      </w:pPr>
      <w:r>
        <w:rPr>
          <w:rFonts w:hAnsi="ＭＳ 明朝" w:hint="eastAsia"/>
        </w:rPr>
        <w:t>２</w:t>
      </w:r>
      <w:r w:rsidRPr="00885584">
        <w:rPr>
          <w:rFonts w:hAnsi="ＭＳ 明朝" w:hint="eastAsia"/>
        </w:rPr>
        <w:t>.</w:t>
      </w:r>
      <w:r>
        <w:rPr>
          <w:rFonts w:hAnsi="ＭＳ 明朝" w:hint="eastAsia"/>
        </w:rPr>
        <w:t xml:space="preserve"> </w:t>
      </w:r>
      <w:r w:rsidRPr="00885584">
        <w:rPr>
          <w:rFonts w:hAnsi="ＭＳ 明朝" w:hint="eastAsia"/>
        </w:rPr>
        <w:t>新型コロナウイルス感染症への対応にあたっては、情報の伝達・整理・共有化・連携・他部署からの応援体制のあり方などが課題となりました。コロナ禍によって現場が多大な負荷を強いられた要因を明らかにするとともに、地域における医療提供体制の強化にむけ政策要求につなげます。</w:t>
      </w:r>
    </w:p>
    <w:p w14:paraId="7CEA07D7" w14:textId="77777777" w:rsidR="00201065" w:rsidRDefault="00201065" w:rsidP="00201065">
      <w:pPr>
        <w:ind w:left="240" w:hangingChars="100" w:hanging="240"/>
        <w:rPr>
          <w:rFonts w:ascii="ＭＳ ゴシック" w:eastAsia="ＭＳ ゴシック" w:hAnsi="ＭＳ ゴシック"/>
        </w:rPr>
      </w:pPr>
    </w:p>
    <w:p w14:paraId="2CCE79D1" w14:textId="3D9E4C83" w:rsidR="00201065" w:rsidRPr="00885584" w:rsidRDefault="00201065" w:rsidP="00201065">
      <w:pPr>
        <w:ind w:left="240" w:hangingChars="100" w:hanging="240"/>
        <w:rPr>
          <w:rFonts w:ascii="ＭＳ ゴシック" w:eastAsia="ＭＳ ゴシック" w:hAnsi="ＭＳ ゴシック"/>
        </w:rPr>
      </w:pPr>
      <w:r w:rsidRPr="00885584">
        <w:rPr>
          <w:rFonts w:ascii="ＭＳ ゴシック" w:eastAsia="ＭＳ ゴシック" w:hAnsi="ＭＳ ゴシック" w:hint="eastAsia"/>
        </w:rPr>
        <w:t>【医療労働者の労働条件・環境改善にむけた取り組み】</w:t>
      </w:r>
    </w:p>
    <w:p w14:paraId="08241EAC" w14:textId="4D451084" w:rsidR="00201065" w:rsidRPr="00885584" w:rsidRDefault="00951736" w:rsidP="00201065">
      <w:pPr>
        <w:ind w:left="240" w:hangingChars="100" w:hanging="240"/>
        <w:rPr>
          <w:rFonts w:hAnsi="ＭＳ 明朝"/>
        </w:rPr>
      </w:pPr>
      <w:r>
        <w:rPr>
          <w:rFonts w:hAnsi="ＭＳ 明朝" w:hint="eastAsia"/>
        </w:rPr>
        <w:t>３</w:t>
      </w:r>
      <w:r w:rsidR="00201065" w:rsidRPr="00885584">
        <w:rPr>
          <w:rFonts w:hAnsi="ＭＳ 明朝" w:hint="eastAsia"/>
        </w:rPr>
        <w:t>.</w:t>
      </w:r>
      <w:r w:rsidR="00201065">
        <w:rPr>
          <w:rFonts w:hAnsi="ＭＳ 明朝" w:hint="eastAsia"/>
        </w:rPr>
        <w:t xml:space="preserve"> </w:t>
      </w:r>
      <w:r w:rsidR="00201065" w:rsidRPr="00885584">
        <w:rPr>
          <w:rFonts w:hAnsi="ＭＳ 明朝" w:hint="eastAsia"/>
        </w:rPr>
        <w:t>超高齢化と新型コロナウイルス感染症対応による医療需要の高まりを受け、県本部・単組は安定的な医療提供体制の構築にむけ人員確保を求めるとともに、当局に対して退職や離職の原因調査と離職防止対策を求めます。これらの取り組みにより看護職員200万人体制の推進と医療提供体制強化に取り組みます。</w:t>
      </w:r>
    </w:p>
    <w:p w14:paraId="6CB9547E" w14:textId="286ED4F9" w:rsidR="00201065" w:rsidRPr="00885584" w:rsidRDefault="00951736" w:rsidP="00201065">
      <w:pPr>
        <w:ind w:left="240" w:hangingChars="100" w:hanging="240"/>
        <w:rPr>
          <w:rFonts w:hAnsi="ＭＳ 明朝"/>
        </w:rPr>
      </w:pPr>
      <w:r>
        <w:rPr>
          <w:rFonts w:hAnsi="ＭＳ 明朝" w:hint="eastAsia"/>
        </w:rPr>
        <w:t>４</w:t>
      </w:r>
      <w:r w:rsidR="00201065" w:rsidRPr="00885584">
        <w:rPr>
          <w:rFonts w:hAnsi="ＭＳ 明朝" w:hint="eastAsia"/>
        </w:rPr>
        <w:t>. 感染症対応やワクチン接種業務などにより、衛生医療評職場では時間外労働が慢性化しています。当局に対し36協定の順守を確認し、労働時間の把握など職場点検を行います。非常・災害時における例外規定（労働基準法33条）を適用する場合は、例外的な扱いであることを確認し、適用される状況や期間、職員の負担軽減策などについて労使間で確認します。</w:t>
      </w:r>
    </w:p>
    <w:p w14:paraId="1CEB65D4" w14:textId="3EC926A9" w:rsidR="00201065" w:rsidRDefault="00951736" w:rsidP="00201065">
      <w:pPr>
        <w:ind w:left="240" w:hangingChars="100" w:hanging="240"/>
        <w:rPr>
          <w:rFonts w:hAnsi="ＭＳ 明朝"/>
        </w:rPr>
      </w:pPr>
      <w:r>
        <w:rPr>
          <w:rFonts w:hAnsi="ＭＳ 明朝" w:hint="eastAsia"/>
        </w:rPr>
        <w:t>５</w:t>
      </w:r>
      <w:r w:rsidR="00201065" w:rsidRPr="00885584">
        <w:rPr>
          <w:rFonts w:hAnsi="ＭＳ 明朝" w:hint="eastAsia"/>
        </w:rPr>
        <w:t>.</w:t>
      </w:r>
      <w:r w:rsidR="00201065">
        <w:rPr>
          <w:rFonts w:hAnsi="ＭＳ 明朝"/>
        </w:rPr>
        <w:t xml:space="preserve"> </w:t>
      </w:r>
      <w:r w:rsidR="00201065" w:rsidRPr="00885584">
        <w:rPr>
          <w:rFonts w:hAnsi="ＭＳ 明朝" w:hint="eastAsia"/>
        </w:rPr>
        <w:t>コロナ対応の長期化により、衛生医療評</w:t>
      </w:r>
      <w:r w:rsidR="00201065">
        <w:rPr>
          <w:rFonts w:hAnsi="ＭＳ 明朝" w:hint="eastAsia"/>
        </w:rPr>
        <w:t>職場で働く職員のメンタルヘルスの悪化が危惧されることから、</w:t>
      </w:r>
      <w:r w:rsidR="00201065" w:rsidRPr="00885584">
        <w:rPr>
          <w:rFonts w:hAnsi="ＭＳ 明朝" w:hint="eastAsia"/>
        </w:rPr>
        <w:t>当局に対し、相談窓口の設置や周知を求めます。</w:t>
      </w:r>
    </w:p>
    <w:p w14:paraId="0DAE39D4" w14:textId="64E01EFD" w:rsidR="00201065" w:rsidRPr="00885584" w:rsidRDefault="00951736" w:rsidP="00201065">
      <w:pPr>
        <w:ind w:left="240" w:hangingChars="100" w:hanging="240"/>
        <w:rPr>
          <w:rFonts w:hAnsi="ＭＳ 明朝"/>
        </w:rPr>
      </w:pPr>
      <w:r>
        <w:rPr>
          <w:rFonts w:hAnsi="ＭＳ 明朝" w:hint="eastAsia"/>
        </w:rPr>
        <w:t>６</w:t>
      </w:r>
      <w:r w:rsidR="00201065" w:rsidRPr="00885584">
        <w:rPr>
          <w:rFonts w:hAnsi="ＭＳ 明朝" w:hint="eastAsia"/>
        </w:rPr>
        <w:t>.</w:t>
      </w:r>
      <w:r w:rsidR="00201065">
        <w:rPr>
          <w:rFonts w:hAnsi="ＭＳ 明朝" w:hint="eastAsia"/>
        </w:rPr>
        <w:t xml:space="preserve"> </w:t>
      </w:r>
      <w:r w:rsidR="00201065" w:rsidRPr="00885584">
        <w:rPr>
          <w:rFonts w:hAnsi="ＭＳ 明朝" w:hint="eastAsia"/>
        </w:rPr>
        <w:t>安全で質の高い医療を提供するために、単組は、健康で安全に配慮した職場をめざし労働安全衛生委員会を月１回以上定期的に開催します。</w:t>
      </w:r>
    </w:p>
    <w:p w14:paraId="6FED3C40" w14:textId="77777777" w:rsidR="00201065" w:rsidRDefault="00201065" w:rsidP="00201065">
      <w:pPr>
        <w:ind w:left="240" w:hangingChars="100" w:hanging="240"/>
        <w:rPr>
          <w:rFonts w:ascii="ＭＳ ゴシック" w:eastAsia="ＭＳ ゴシック" w:hAnsi="ＭＳ ゴシック"/>
        </w:rPr>
      </w:pPr>
    </w:p>
    <w:p w14:paraId="7B2D52F7" w14:textId="77777777" w:rsidR="00201065" w:rsidRPr="00885584" w:rsidRDefault="00201065" w:rsidP="00201065">
      <w:pPr>
        <w:ind w:left="240" w:hangingChars="100" w:hanging="240"/>
        <w:rPr>
          <w:rFonts w:ascii="ＭＳ ゴシック" w:eastAsia="ＭＳ ゴシック" w:hAnsi="ＭＳ ゴシック"/>
        </w:rPr>
      </w:pPr>
      <w:r w:rsidRPr="00885584">
        <w:rPr>
          <w:rFonts w:ascii="ＭＳ ゴシック" w:eastAsia="ＭＳ ゴシック" w:hAnsi="ＭＳ ゴシック" w:hint="eastAsia"/>
        </w:rPr>
        <w:t>【診療報酬改定の取り組み】</w:t>
      </w:r>
    </w:p>
    <w:p w14:paraId="14D4C758" w14:textId="581CAF35" w:rsidR="00201065" w:rsidRPr="00885584" w:rsidRDefault="00951736" w:rsidP="00201065">
      <w:pPr>
        <w:ind w:left="240" w:hangingChars="100" w:hanging="240"/>
        <w:rPr>
          <w:rFonts w:hAnsi="ＭＳ 明朝"/>
        </w:rPr>
      </w:pPr>
      <w:r>
        <w:rPr>
          <w:rFonts w:hAnsi="ＭＳ 明朝" w:hint="eastAsia"/>
        </w:rPr>
        <w:t>７</w:t>
      </w:r>
      <w:r w:rsidR="00201065" w:rsidRPr="00885584">
        <w:rPr>
          <w:rFonts w:hAnsi="ＭＳ 明朝" w:hint="eastAsia"/>
        </w:rPr>
        <w:t>.</w:t>
      </w:r>
      <w:r w:rsidR="00201065" w:rsidRPr="00885584">
        <w:rPr>
          <w:rFonts w:hAnsi="ＭＳ 明朝"/>
        </w:rPr>
        <w:t xml:space="preserve"> </w:t>
      </w:r>
      <w:r w:rsidR="00201065" w:rsidRPr="00885584">
        <w:rPr>
          <w:rFonts w:hAnsi="ＭＳ 明朝" w:hint="eastAsia"/>
        </w:rPr>
        <w:t>診療報酬改定による病院の経営への影響について当局と情報共有します。人員配置に関わる加算について、施設基準を確認の上で算定可能な場合は必要な人材確保を求めます。</w:t>
      </w:r>
    </w:p>
    <w:p w14:paraId="686F2444" w14:textId="77777777" w:rsidR="000F2FAE" w:rsidRPr="00885584" w:rsidRDefault="000F2FAE" w:rsidP="00201065">
      <w:pPr>
        <w:ind w:left="240" w:hangingChars="100" w:hanging="240"/>
        <w:rPr>
          <w:rFonts w:hAnsi="ＭＳ 明朝"/>
        </w:rPr>
      </w:pPr>
    </w:p>
    <w:p w14:paraId="35132A05" w14:textId="77777777" w:rsidR="00201065" w:rsidRPr="00885584" w:rsidRDefault="00201065" w:rsidP="00201065">
      <w:pPr>
        <w:ind w:left="240" w:hangingChars="100" w:hanging="240"/>
        <w:rPr>
          <w:rFonts w:ascii="ＭＳ ゴシック" w:eastAsia="ＭＳ ゴシック" w:hAnsi="ＭＳ ゴシック"/>
        </w:rPr>
      </w:pPr>
      <w:r w:rsidRPr="00885584">
        <w:rPr>
          <w:rFonts w:ascii="ＭＳ ゴシック" w:eastAsia="ＭＳ ゴシック" w:hAnsi="ＭＳ ゴシック" w:hint="eastAsia"/>
        </w:rPr>
        <w:t>【看護職員等処遇改善の取り組み】</w:t>
      </w:r>
    </w:p>
    <w:p w14:paraId="3B3FD151" w14:textId="1C772C28" w:rsidR="00201065" w:rsidRPr="00885584" w:rsidRDefault="00951736" w:rsidP="00201065">
      <w:pPr>
        <w:ind w:left="240" w:hangingChars="100" w:hanging="240"/>
        <w:rPr>
          <w:rFonts w:hAnsi="ＭＳ 明朝"/>
        </w:rPr>
      </w:pPr>
      <w:r>
        <w:rPr>
          <w:rFonts w:hAnsi="ＭＳ 明朝" w:hint="eastAsia"/>
        </w:rPr>
        <w:t>８</w:t>
      </w:r>
      <w:r w:rsidR="00201065" w:rsidRPr="00885584">
        <w:rPr>
          <w:rFonts w:hAnsi="ＭＳ 明朝" w:hint="eastAsia"/>
        </w:rPr>
        <w:t>.</w:t>
      </w:r>
      <w:r w:rsidR="00201065" w:rsidRPr="00885584">
        <w:rPr>
          <w:rFonts w:hAnsi="ＭＳ 明朝"/>
        </w:rPr>
        <w:t xml:space="preserve"> </w:t>
      </w:r>
      <w:r w:rsidR="00201065" w:rsidRPr="00885584">
        <w:rPr>
          <w:rFonts w:hAnsi="ＭＳ 明朝" w:hint="eastAsia"/>
        </w:rPr>
        <w:t>10月</w:t>
      </w:r>
      <w:r w:rsidR="00201065">
        <w:rPr>
          <w:rFonts w:hAnsi="ＭＳ 明朝" w:hint="eastAsia"/>
        </w:rPr>
        <w:t>以降の財源は診療報酬による財源措置となるため連合と連携し課題について対応します。</w:t>
      </w:r>
      <w:r w:rsidR="00201065" w:rsidRPr="00885584">
        <w:rPr>
          <w:rFonts w:hAnsi="ＭＳ 明朝" w:hint="eastAsia"/>
        </w:rPr>
        <w:t>中医協の議論を踏まえて10月以降の処遇改善対象や改善額について改めて交渉を行います。</w:t>
      </w:r>
    </w:p>
    <w:p w14:paraId="00A63A79" w14:textId="77777777" w:rsidR="003E4ED3" w:rsidRDefault="003E4ED3" w:rsidP="004808CE">
      <w:pPr>
        <w:rPr>
          <w:rFonts w:hAnsi="ＭＳ 明朝"/>
          <w:b/>
          <w:szCs w:val="24"/>
        </w:rPr>
      </w:pPr>
      <w:bookmarkStart w:id="2" w:name="_Hlk63345041"/>
    </w:p>
    <w:p w14:paraId="47E33F54" w14:textId="149DB144" w:rsidR="004808CE" w:rsidRPr="009B786F" w:rsidRDefault="004808CE" w:rsidP="004808CE">
      <w:pPr>
        <w:rPr>
          <w:rFonts w:hAnsi="ＭＳ 明朝"/>
          <w:color w:val="FF0000"/>
          <w:szCs w:val="24"/>
        </w:rPr>
      </w:pPr>
      <w:r>
        <w:rPr>
          <w:rFonts w:hAnsi="ＭＳ 明朝" w:hint="eastAsia"/>
          <w:b/>
          <w:szCs w:val="24"/>
        </w:rPr>
        <w:t>《</w:t>
      </w:r>
      <w:r w:rsidRPr="009B786F">
        <w:rPr>
          <w:rFonts w:hAnsi="ＭＳ 明朝" w:hint="eastAsia"/>
          <w:b/>
          <w:szCs w:val="24"/>
        </w:rPr>
        <w:t>保育労働者の取り組み</w:t>
      </w:r>
      <w:r>
        <w:rPr>
          <w:rFonts w:hAnsi="ＭＳ 明朝" w:hint="eastAsia"/>
          <w:b/>
          <w:szCs w:val="24"/>
        </w:rPr>
        <w:t>》</w:t>
      </w:r>
      <w:r w:rsidRPr="009B786F">
        <w:rPr>
          <w:rFonts w:hAnsi="ＭＳ 明朝" w:hint="eastAsia"/>
          <w:color w:val="FF0000"/>
          <w:szCs w:val="24"/>
        </w:rPr>
        <w:t xml:space="preserve"> </w:t>
      </w:r>
    </w:p>
    <w:p w14:paraId="7401651C" w14:textId="77777777" w:rsidR="004808CE" w:rsidRPr="00F92429" w:rsidRDefault="004808CE" w:rsidP="004808CE">
      <w:pPr>
        <w:ind w:left="240" w:hangingChars="100" w:hanging="240"/>
        <w:rPr>
          <w:rFonts w:hAnsi="ＭＳ 明朝"/>
          <w:szCs w:val="24"/>
        </w:rPr>
      </w:pPr>
      <w:r w:rsidRPr="00F92429">
        <w:rPr>
          <w:rFonts w:hAnsi="ＭＳ 明朝" w:hint="eastAsia"/>
          <w:szCs w:val="24"/>
        </w:rPr>
        <w:t>１．保育士不足、民営化の動き、書類の持ち帰りやオムツの</w:t>
      </w:r>
      <w:r>
        <w:rPr>
          <w:rFonts w:hAnsi="ＭＳ 明朝" w:hint="eastAsia"/>
          <w:szCs w:val="24"/>
        </w:rPr>
        <w:t>処理について等</w:t>
      </w:r>
      <w:r w:rsidRPr="00F92429">
        <w:rPr>
          <w:rFonts w:hAnsi="ＭＳ 明朝" w:hint="eastAsia"/>
          <w:szCs w:val="24"/>
        </w:rPr>
        <w:t>、各市町村の保育現場では様々な課題が山積しています。７月に保育集会を開催し、それぞれの単組がどのような要求書を作成し、どのように交渉を行っている</w:t>
      </w:r>
      <w:r>
        <w:rPr>
          <w:rFonts w:hAnsi="ＭＳ 明朝" w:hint="eastAsia"/>
          <w:szCs w:val="24"/>
        </w:rPr>
        <w:t>の</w:t>
      </w:r>
      <w:r w:rsidRPr="00F92429">
        <w:rPr>
          <w:rFonts w:hAnsi="ＭＳ 明朝" w:hint="eastAsia"/>
          <w:szCs w:val="24"/>
        </w:rPr>
        <w:t>か</w:t>
      </w:r>
      <w:r>
        <w:rPr>
          <w:rFonts w:hAnsi="ＭＳ 明朝" w:hint="eastAsia"/>
          <w:szCs w:val="24"/>
        </w:rPr>
        <w:t>等、</w:t>
      </w:r>
      <w:r w:rsidRPr="00F92429">
        <w:rPr>
          <w:rFonts w:hAnsi="ＭＳ 明朝" w:hint="eastAsia"/>
          <w:szCs w:val="24"/>
        </w:rPr>
        <w:t>情報</w:t>
      </w:r>
      <w:r>
        <w:rPr>
          <w:rFonts w:hAnsi="ＭＳ 明朝" w:hint="eastAsia"/>
          <w:szCs w:val="24"/>
        </w:rPr>
        <w:t>を</w:t>
      </w:r>
      <w:r w:rsidRPr="00F92429">
        <w:rPr>
          <w:rFonts w:hAnsi="ＭＳ 明朝" w:hint="eastAsia"/>
          <w:szCs w:val="24"/>
        </w:rPr>
        <w:t>共有</w:t>
      </w:r>
      <w:r>
        <w:rPr>
          <w:rFonts w:hAnsi="ＭＳ 明朝" w:hint="eastAsia"/>
          <w:szCs w:val="24"/>
        </w:rPr>
        <w:t>化</w:t>
      </w:r>
      <w:r w:rsidRPr="00F92429">
        <w:rPr>
          <w:rFonts w:hAnsi="ＭＳ 明朝" w:hint="eastAsia"/>
          <w:szCs w:val="24"/>
        </w:rPr>
        <w:t>し、</w:t>
      </w:r>
      <w:r>
        <w:rPr>
          <w:rFonts w:hAnsi="ＭＳ 明朝" w:hint="eastAsia"/>
          <w:szCs w:val="24"/>
        </w:rPr>
        <w:t>各単組が</w:t>
      </w:r>
      <w:r w:rsidRPr="00F92429">
        <w:rPr>
          <w:rFonts w:hAnsi="ＭＳ 明朝" w:hint="eastAsia"/>
          <w:szCs w:val="24"/>
        </w:rPr>
        <w:t>今後の取り組みに活かしていけるよう学習します。</w:t>
      </w:r>
    </w:p>
    <w:p w14:paraId="3F58ACA0" w14:textId="7490DD14" w:rsidR="004808CE" w:rsidRDefault="004808CE" w:rsidP="004808CE">
      <w:pPr>
        <w:ind w:left="240" w:hangingChars="100" w:hanging="240"/>
        <w:rPr>
          <w:rFonts w:hAnsi="ＭＳ 明朝"/>
          <w:b/>
          <w:bCs/>
          <w:szCs w:val="24"/>
        </w:rPr>
      </w:pPr>
      <w:r w:rsidRPr="00F92429">
        <w:rPr>
          <w:rFonts w:hAnsi="ＭＳ 明朝" w:hint="eastAsia"/>
          <w:szCs w:val="24"/>
        </w:rPr>
        <w:t>２．７月30</w:t>
      </w:r>
      <w:r>
        <w:rPr>
          <w:rFonts w:hAnsi="ＭＳ 明朝" w:hint="eastAsia"/>
          <w:szCs w:val="24"/>
        </w:rPr>
        <w:t>・</w:t>
      </w:r>
      <w:r w:rsidRPr="00F92429">
        <w:rPr>
          <w:rFonts w:hAnsi="ＭＳ 明朝" w:hint="eastAsia"/>
          <w:szCs w:val="24"/>
        </w:rPr>
        <w:t>31日に対面およびウェブにて開催予定の「第42回全国保育集会」に参加し、</w:t>
      </w:r>
      <w:r w:rsidRPr="00F92429">
        <w:rPr>
          <w:rFonts w:hAnsi="ＭＳ 明朝"/>
          <w:szCs w:val="24"/>
        </w:rPr>
        <w:t>保育をめ</w:t>
      </w:r>
      <w:r w:rsidRPr="00F92429">
        <w:rPr>
          <w:rFonts w:hAnsi="ＭＳ 明朝" w:hint="eastAsia"/>
          <w:szCs w:val="24"/>
        </w:rPr>
        <w:t>ぐる課題の共有と取り組みの意思統一をはかります。</w:t>
      </w:r>
    </w:p>
    <w:p w14:paraId="3B0FAC79" w14:textId="77777777" w:rsidR="004808CE" w:rsidRDefault="004808CE" w:rsidP="0061727F">
      <w:pPr>
        <w:ind w:left="241" w:hangingChars="100" w:hanging="241"/>
        <w:rPr>
          <w:rFonts w:hAnsi="ＭＳ 明朝"/>
          <w:b/>
          <w:bCs/>
          <w:szCs w:val="24"/>
        </w:rPr>
      </w:pPr>
    </w:p>
    <w:p w14:paraId="1484EC13" w14:textId="7AD0E5E0" w:rsidR="0061727F" w:rsidRPr="00610413" w:rsidRDefault="0061727F" w:rsidP="0061727F">
      <w:pPr>
        <w:ind w:left="241" w:hangingChars="100" w:hanging="241"/>
        <w:rPr>
          <w:rFonts w:hAnsi="ＭＳ 明朝"/>
          <w:b/>
          <w:bCs/>
          <w:szCs w:val="24"/>
        </w:rPr>
      </w:pPr>
      <w:r w:rsidRPr="00610413">
        <w:rPr>
          <w:rFonts w:hAnsi="ＭＳ 明朝" w:hint="eastAsia"/>
          <w:b/>
          <w:bCs/>
          <w:szCs w:val="24"/>
        </w:rPr>
        <w:t>《</w:t>
      </w:r>
      <w:bookmarkEnd w:id="2"/>
      <w:r w:rsidRPr="00610413">
        <w:rPr>
          <w:rFonts w:hAnsi="ＭＳ 明朝" w:hint="eastAsia"/>
          <w:b/>
          <w:bCs/>
          <w:szCs w:val="24"/>
        </w:rPr>
        <w:t>市職評の取り組み</w:t>
      </w:r>
      <w:bookmarkStart w:id="3" w:name="_Hlk63345054"/>
      <w:r w:rsidRPr="00610413">
        <w:rPr>
          <w:rFonts w:hAnsi="ＭＳ 明朝" w:hint="eastAsia"/>
          <w:b/>
          <w:bCs/>
          <w:szCs w:val="24"/>
        </w:rPr>
        <w:t>》</w:t>
      </w:r>
      <w:bookmarkEnd w:id="3"/>
    </w:p>
    <w:p w14:paraId="05D9CB7B" w14:textId="4448456F" w:rsidR="00304B8D" w:rsidRPr="00610413" w:rsidRDefault="00304B8D" w:rsidP="00304B8D">
      <w:pPr>
        <w:rPr>
          <w:rFonts w:hAnsi="ＭＳ 明朝"/>
          <w:szCs w:val="24"/>
        </w:rPr>
      </w:pPr>
      <w:r w:rsidRPr="00610413">
        <w:rPr>
          <w:rFonts w:hAnsi="ＭＳ 明朝" w:hint="eastAsia"/>
          <w:szCs w:val="24"/>
        </w:rPr>
        <w:t>１．新規採用者の加入を重点課題の一つと位置づけ、各単組の取り組み事例をはじめとし</w:t>
      </w:r>
    </w:p>
    <w:p w14:paraId="0F5FE38F" w14:textId="77777777" w:rsidR="00304B8D" w:rsidRPr="00610413" w:rsidRDefault="00304B8D" w:rsidP="00304B8D">
      <w:pPr>
        <w:ind w:firstLineChars="100" w:firstLine="240"/>
        <w:rPr>
          <w:rFonts w:hAnsi="ＭＳ 明朝"/>
          <w:szCs w:val="24"/>
        </w:rPr>
      </w:pPr>
      <w:r w:rsidRPr="00610413">
        <w:rPr>
          <w:rFonts w:hAnsi="ＭＳ 明朝" w:hint="eastAsia"/>
          <w:szCs w:val="24"/>
        </w:rPr>
        <w:t>た情報・課題を共有するとともに、単組の実情に即した取り組みの強化をはかります。</w:t>
      </w:r>
    </w:p>
    <w:p w14:paraId="6CA9AF6D" w14:textId="70867937" w:rsidR="00304B8D" w:rsidRPr="00610413" w:rsidRDefault="00304B8D" w:rsidP="00304B8D">
      <w:pPr>
        <w:ind w:left="240" w:hangingChars="100" w:hanging="240"/>
        <w:rPr>
          <w:rFonts w:hAnsi="ＭＳ 明朝"/>
          <w:szCs w:val="24"/>
        </w:rPr>
      </w:pPr>
      <w:r w:rsidRPr="00610413">
        <w:rPr>
          <w:rFonts w:hAnsi="ＭＳ 明朝" w:hint="eastAsia"/>
          <w:szCs w:val="24"/>
        </w:rPr>
        <w:t>２．確定闘争期に向け情報交換を行い、県本部全体の取り組み参画するとともに各単組課題解決に向け取り組みを進めます。</w:t>
      </w:r>
    </w:p>
    <w:p w14:paraId="44BBD791" w14:textId="27DAE914" w:rsidR="00304B8D" w:rsidRPr="00610413" w:rsidRDefault="00304B8D" w:rsidP="00A66A21">
      <w:pPr>
        <w:ind w:leftChars="-1" w:left="238" w:hangingChars="100" w:hanging="240"/>
        <w:rPr>
          <w:szCs w:val="24"/>
        </w:rPr>
      </w:pPr>
      <w:r w:rsidRPr="00610413">
        <w:rPr>
          <w:rFonts w:hAnsi="ＭＳ 明朝" w:hint="eastAsia"/>
          <w:szCs w:val="24"/>
        </w:rPr>
        <w:t>３．</w:t>
      </w:r>
      <w:r w:rsidRPr="00610413">
        <w:rPr>
          <w:rFonts w:hint="eastAsia"/>
          <w:szCs w:val="24"/>
        </w:rPr>
        <w:t>単組のおける若年層組合員の活性化にむけた議論を進めるとともにその運動を支える体制づくりを進めます。</w:t>
      </w:r>
      <w:r w:rsidRPr="00610413">
        <w:rPr>
          <w:szCs w:val="24"/>
        </w:rPr>
        <w:t xml:space="preserve"> </w:t>
      </w:r>
    </w:p>
    <w:p w14:paraId="11087785" w14:textId="01DFAC19" w:rsidR="0061727F" w:rsidRPr="00A66A21" w:rsidRDefault="0061727F" w:rsidP="00A66A21">
      <w:pPr>
        <w:ind w:left="479" w:hangingChars="200" w:hanging="479"/>
        <w:rPr>
          <w:rFonts w:hAnsi="ＭＳ 明朝"/>
          <w:szCs w:val="24"/>
        </w:rPr>
      </w:pPr>
      <w:r w:rsidRPr="00610413">
        <w:rPr>
          <w:rFonts w:hAnsi="ＭＳ 明朝"/>
          <w:szCs w:val="24"/>
        </w:rPr>
        <w:t xml:space="preserve"> </w:t>
      </w:r>
    </w:p>
    <w:p w14:paraId="09632F1B" w14:textId="2DBEBB77" w:rsidR="004808CE" w:rsidRPr="004808CE" w:rsidRDefault="004808CE" w:rsidP="004808CE">
      <w:pPr>
        <w:ind w:left="241" w:hangingChars="100" w:hanging="241"/>
        <w:rPr>
          <w:rFonts w:ascii="ＭＳ ゴシック" w:eastAsia="ＭＳ ゴシック" w:hAnsi="ＭＳ ゴシック"/>
          <w:b/>
          <w:bCs/>
          <w:szCs w:val="24"/>
        </w:rPr>
      </w:pPr>
      <w:r w:rsidRPr="004808CE">
        <w:rPr>
          <w:rFonts w:ascii="ＭＳ ゴシック" w:eastAsia="ＭＳ ゴシック" w:hAnsi="ＭＳ ゴシック" w:hint="eastAsia"/>
          <w:b/>
          <w:bCs/>
          <w:szCs w:val="24"/>
        </w:rPr>
        <w:t>《町村労働者の取り組み》</w:t>
      </w:r>
    </w:p>
    <w:p w14:paraId="3D12CE04" w14:textId="29EB18A5" w:rsidR="004808CE" w:rsidRDefault="004808CE" w:rsidP="004808CE">
      <w:pPr>
        <w:ind w:left="240" w:hangingChars="100" w:hanging="240"/>
        <w:rPr>
          <w:rFonts w:hAnsi="ＭＳ 明朝"/>
        </w:rPr>
      </w:pPr>
      <w:r>
        <w:rPr>
          <w:rFonts w:hAnsi="ＭＳ 明朝" w:hint="eastAsia"/>
        </w:rPr>
        <w:t>１．７月16日（土）に、３年ぶりのスポーツ（ボウリング）交流会を開催します。</w:t>
      </w:r>
    </w:p>
    <w:p w14:paraId="15763391" w14:textId="1A9463B0" w:rsidR="004808CE" w:rsidRDefault="004808CE" w:rsidP="004808CE">
      <w:pPr>
        <w:ind w:left="240" w:hangingChars="100" w:hanging="240"/>
        <w:rPr>
          <w:rFonts w:hAnsi="ＭＳ 明朝"/>
        </w:rPr>
      </w:pPr>
      <w:r>
        <w:rPr>
          <w:rFonts w:hAnsi="ＭＳ 明朝" w:hint="eastAsia"/>
        </w:rPr>
        <w:t>２．７月30日（土）・31日（日）に開催予定の原水禁世界大会（福島大会）に独自フィールドワークを加えて、３年ぶりの県外研修に取り組みます。</w:t>
      </w:r>
    </w:p>
    <w:p w14:paraId="72A4F96B" w14:textId="2C034575" w:rsidR="004808CE" w:rsidRDefault="004808CE" w:rsidP="004808CE">
      <w:pPr>
        <w:ind w:left="240" w:hangingChars="100" w:hanging="240"/>
        <w:rPr>
          <w:rFonts w:hAnsi="ＭＳ 明朝"/>
        </w:rPr>
      </w:pPr>
      <w:r>
        <w:rPr>
          <w:rFonts w:hAnsi="ＭＳ 明朝" w:hint="eastAsia"/>
        </w:rPr>
        <w:t>３．８月に第７回幹事会を開催し、９月開催予定の定期総会にむけて準備を進めます。</w:t>
      </w:r>
    </w:p>
    <w:p w14:paraId="3030F2BE" w14:textId="77777777" w:rsidR="00837D26" w:rsidRDefault="00837D26" w:rsidP="0061727F">
      <w:pPr>
        <w:rPr>
          <w:rFonts w:hAnsi="ＭＳ 明朝"/>
        </w:rPr>
      </w:pPr>
    </w:p>
    <w:p w14:paraId="0CDDF034" w14:textId="52DAD52D" w:rsidR="0061727F" w:rsidRPr="00610413" w:rsidRDefault="0061727F" w:rsidP="0061727F">
      <w:pPr>
        <w:rPr>
          <w:rFonts w:hAnsi="ＭＳ 明朝" w:cs="Courier New"/>
          <w:b/>
          <w:bCs/>
          <w:szCs w:val="24"/>
        </w:rPr>
      </w:pPr>
      <w:r w:rsidRPr="00610413">
        <w:rPr>
          <w:rFonts w:hAnsi="ＭＳ 明朝" w:cs="Courier New" w:hint="eastAsia"/>
          <w:b/>
          <w:bCs/>
          <w:szCs w:val="24"/>
        </w:rPr>
        <w:t>《青年</w:t>
      </w:r>
      <w:r w:rsidRPr="00610413">
        <w:rPr>
          <w:rFonts w:hAnsi="ＭＳ 明朝" w:cs="Courier New"/>
          <w:b/>
          <w:bCs/>
          <w:szCs w:val="24"/>
        </w:rPr>
        <w:t>労働者の取り組み</w:t>
      </w:r>
      <w:r w:rsidRPr="00610413">
        <w:rPr>
          <w:rFonts w:hAnsi="ＭＳ 明朝" w:cs="Courier New" w:hint="eastAsia"/>
          <w:b/>
          <w:bCs/>
          <w:szCs w:val="24"/>
        </w:rPr>
        <w:t>》</w:t>
      </w:r>
    </w:p>
    <w:p w14:paraId="3684A272" w14:textId="64444D38" w:rsidR="005440AF" w:rsidRPr="00610413" w:rsidRDefault="005440AF" w:rsidP="005440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4"/>
        </w:rPr>
      </w:pPr>
      <w:r w:rsidRPr="00610413">
        <w:rPr>
          <w:rFonts w:hAnsi="ＭＳ 明朝" w:cs="Courier New" w:hint="eastAsia"/>
          <w:szCs w:val="24"/>
        </w:rPr>
        <w:t>１．</w:t>
      </w:r>
      <w:r w:rsidRPr="00610413">
        <w:rPr>
          <w:rFonts w:hAnsi="ＭＳ 明朝" w:cs="Courier New"/>
          <w:szCs w:val="24"/>
        </w:rPr>
        <w:t>新規採用職員および組合未加入職員に対して、</w:t>
      </w:r>
      <w:r w:rsidRPr="00610413">
        <w:rPr>
          <w:rFonts w:hAnsi="ＭＳ 明朝" w:cs="Courier New" w:hint="eastAsia"/>
          <w:szCs w:val="24"/>
        </w:rPr>
        <w:t>フォローアップや</w:t>
      </w:r>
      <w:r w:rsidRPr="00610413">
        <w:rPr>
          <w:rFonts w:hAnsi="ＭＳ 明朝" w:cs="Courier New"/>
          <w:szCs w:val="24"/>
        </w:rPr>
        <w:t>加入</w:t>
      </w:r>
      <w:r w:rsidRPr="00610413">
        <w:rPr>
          <w:rFonts w:hAnsi="ＭＳ 明朝" w:cs="Courier New" w:hint="eastAsia"/>
          <w:szCs w:val="24"/>
        </w:rPr>
        <w:t>につなげるためフットサル交流会を開催し</w:t>
      </w:r>
      <w:r w:rsidRPr="00610413">
        <w:rPr>
          <w:rFonts w:hAnsi="ＭＳ 明朝" w:cs="Courier New"/>
          <w:szCs w:val="24"/>
        </w:rPr>
        <w:t>青年層職員100%組合加入をめざします。</w:t>
      </w:r>
    </w:p>
    <w:p w14:paraId="7AF1B987" w14:textId="61F5E7F5" w:rsidR="005440AF" w:rsidRPr="00610413" w:rsidRDefault="005440AF" w:rsidP="005440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4"/>
        </w:rPr>
      </w:pPr>
      <w:r w:rsidRPr="00610413">
        <w:rPr>
          <w:rFonts w:hAnsi="ＭＳ 明朝" w:cs="Courier New" w:hint="eastAsia"/>
          <w:szCs w:val="24"/>
        </w:rPr>
        <w:t>２．学習会を開始し、</w:t>
      </w:r>
      <w:r w:rsidRPr="00610413">
        <w:rPr>
          <w:rFonts w:hAnsi="ＭＳ 明朝" w:cs="Courier New"/>
          <w:szCs w:val="24"/>
        </w:rPr>
        <w:t>単組間を越えた討論により、現在の青年層がおかれている職場での状況や課題を明らかにし、明るい将来を築くために必要不可欠な賃金や労働条件等の基礎的な</w:t>
      </w:r>
      <w:r w:rsidRPr="00610413">
        <w:rPr>
          <w:rFonts w:hAnsi="ＭＳ 明朝" w:cs="Courier New" w:hint="eastAsia"/>
          <w:szCs w:val="24"/>
        </w:rPr>
        <w:t>知識を深めます。</w:t>
      </w:r>
    </w:p>
    <w:p w14:paraId="68DCB78C" w14:textId="097B4C2A" w:rsidR="005440AF" w:rsidRPr="00610413" w:rsidRDefault="005440AF" w:rsidP="00F01AE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4"/>
        </w:rPr>
      </w:pPr>
      <w:r w:rsidRPr="00610413">
        <w:rPr>
          <w:rFonts w:hAnsi="ＭＳ 明朝" w:hint="eastAsia"/>
          <w:szCs w:val="24"/>
        </w:rPr>
        <w:t>３．労働組合に結集する意義や必要性を共有し、より充実した生活を送るための団結力を高めるべく「自治労共済加入推進活動」に常任委員を中心に積極的に取り組むとともに、若年層組合員を対象とした学習会の開催をめざします。</w:t>
      </w:r>
    </w:p>
    <w:p w14:paraId="767A595C" w14:textId="46BBF4E7" w:rsidR="005440AF" w:rsidRPr="00610413" w:rsidRDefault="005440AF" w:rsidP="005440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hAnsi="ＭＳ 明朝" w:cs="Courier New"/>
          <w:szCs w:val="24"/>
        </w:rPr>
      </w:pPr>
      <w:r w:rsidRPr="00610413">
        <w:rPr>
          <w:rFonts w:hAnsi="ＭＳ 明朝" w:cs="Courier New" w:hint="eastAsia"/>
          <w:szCs w:val="24"/>
        </w:rPr>
        <w:t>４．単組オルグにより</w:t>
      </w:r>
      <w:r w:rsidRPr="00610413">
        <w:rPr>
          <w:rFonts w:hAnsi="ＭＳ 明朝" w:cs="Courier New"/>
          <w:szCs w:val="24"/>
        </w:rPr>
        <w:t>各単組における青年部組織に</w:t>
      </w:r>
      <w:r w:rsidRPr="00610413">
        <w:rPr>
          <w:rFonts w:hAnsi="ＭＳ 明朝" w:cs="Courier New" w:hint="eastAsia"/>
          <w:szCs w:val="24"/>
        </w:rPr>
        <w:t>対して引き続き</w:t>
      </w:r>
      <w:r w:rsidRPr="00610413">
        <w:rPr>
          <w:rFonts w:hAnsi="ＭＳ 明朝" w:hint="eastAsia"/>
          <w:szCs w:val="24"/>
        </w:rPr>
        <w:t>青年部が設置されていない単組、活動休止中の単組に呼びかけ、</w:t>
      </w:r>
      <w:r w:rsidRPr="00610413">
        <w:rPr>
          <w:rFonts w:hAnsi="ＭＳ 明朝" w:cs="Courier New"/>
          <w:szCs w:val="24"/>
        </w:rPr>
        <w:t>青年部設置・活性化にむけて取り組みます。</w:t>
      </w:r>
    </w:p>
    <w:p w14:paraId="15C757D9" w14:textId="77777777" w:rsidR="0061727F" w:rsidRPr="00610413" w:rsidRDefault="0061727F" w:rsidP="0061727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Courier New"/>
          <w:b/>
          <w:bCs/>
          <w:szCs w:val="24"/>
        </w:rPr>
      </w:pPr>
    </w:p>
    <w:p w14:paraId="1B81CFCA" w14:textId="77777777" w:rsidR="0061727F" w:rsidRPr="00610413" w:rsidRDefault="0061727F" w:rsidP="0061727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Ansi="ＭＳ 明朝" w:cs="Courier New"/>
          <w:b/>
          <w:bCs/>
          <w:szCs w:val="24"/>
        </w:rPr>
      </w:pPr>
      <w:r w:rsidRPr="00610413">
        <w:rPr>
          <w:rFonts w:hAnsi="ＭＳ 明朝" w:cs="Courier New" w:hint="eastAsia"/>
          <w:b/>
          <w:bCs/>
          <w:szCs w:val="24"/>
        </w:rPr>
        <w:t>《女性</w:t>
      </w:r>
      <w:r w:rsidRPr="00610413">
        <w:rPr>
          <w:rFonts w:hAnsi="ＭＳ 明朝" w:cs="Courier New"/>
          <w:b/>
          <w:bCs/>
          <w:szCs w:val="24"/>
        </w:rPr>
        <w:t>労働者の取り組み</w:t>
      </w:r>
      <w:r w:rsidRPr="00610413">
        <w:rPr>
          <w:rFonts w:hAnsi="ＭＳ 明朝" w:cs="Courier New" w:hint="eastAsia"/>
          <w:b/>
          <w:bCs/>
          <w:szCs w:val="24"/>
        </w:rPr>
        <w:t>》</w:t>
      </w:r>
    </w:p>
    <w:p w14:paraId="6EA6DD3B" w14:textId="29991777" w:rsidR="004B5078" w:rsidRDefault="00A61254" w:rsidP="00A61254">
      <w:pPr>
        <w:ind w:left="240" w:hangingChars="100" w:hanging="240"/>
        <w:rPr>
          <w:rFonts w:hAnsi="ＭＳ 明朝"/>
        </w:rPr>
      </w:pPr>
      <w:r>
        <w:rPr>
          <w:rFonts w:hAnsi="ＭＳ 明朝" w:hint="eastAsia"/>
        </w:rPr>
        <w:lastRenderedPageBreak/>
        <w:t>１．</w:t>
      </w:r>
      <w:r w:rsidR="00C57E0D">
        <w:rPr>
          <w:rFonts w:hAnsi="ＭＳ 明朝" w:hint="eastAsia"/>
        </w:rPr>
        <w:t>労働組合は</w:t>
      </w:r>
      <w:r w:rsidR="00A51F4B">
        <w:rPr>
          <w:rFonts w:hAnsi="ＭＳ 明朝" w:hint="eastAsia"/>
        </w:rPr>
        <w:t>ジェンダー平等社会の実現をめざしながらも</w:t>
      </w:r>
      <w:r w:rsidR="004B5078">
        <w:rPr>
          <w:rFonts w:hAnsi="ＭＳ 明朝" w:hint="eastAsia"/>
        </w:rPr>
        <w:t>役員においては、女性の参画が達成されているとは言えません。そのような状況のなか、女性役員同志のネットワークを構築し、意見交換の場をつくって</w:t>
      </w:r>
      <w:r w:rsidR="00C57E0D">
        <w:rPr>
          <w:rFonts w:hAnsi="ＭＳ 明朝" w:hint="eastAsia"/>
        </w:rPr>
        <w:t>いく取り組みを進めます。</w:t>
      </w:r>
    </w:p>
    <w:p w14:paraId="3218A8BB" w14:textId="77777777" w:rsidR="00F01AEB" w:rsidRPr="004B5078" w:rsidRDefault="00F01AEB" w:rsidP="00F01AEB">
      <w:pPr>
        <w:ind w:left="240" w:hangingChars="100" w:hanging="240"/>
        <w:rPr>
          <w:rFonts w:asciiTheme="majorEastAsia" w:eastAsiaTheme="majorEastAsia" w:hAnsiTheme="majorEastAsia"/>
          <w:szCs w:val="24"/>
        </w:rPr>
      </w:pPr>
    </w:p>
    <w:p w14:paraId="10B5D306" w14:textId="53B53674" w:rsidR="00F01AEB" w:rsidRPr="006E0ACD" w:rsidRDefault="00F01AEB" w:rsidP="00F01AEB">
      <w:pPr>
        <w:ind w:left="241" w:hangingChars="100" w:hanging="241"/>
        <w:rPr>
          <w:rFonts w:asciiTheme="minorEastAsia" w:eastAsiaTheme="minorEastAsia" w:hAnsiTheme="minorEastAsia"/>
          <w:b/>
          <w:bCs/>
          <w:szCs w:val="24"/>
        </w:rPr>
      </w:pPr>
      <w:r w:rsidRPr="006E0ACD">
        <w:rPr>
          <w:rFonts w:asciiTheme="minorEastAsia" w:eastAsiaTheme="minorEastAsia" w:hAnsiTheme="minorEastAsia" w:hint="eastAsia"/>
          <w:b/>
          <w:bCs/>
          <w:szCs w:val="24"/>
        </w:rPr>
        <w:t>《公共サービス民間労働者の取り組み》</w:t>
      </w:r>
    </w:p>
    <w:p w14:paraId="2A6D58A2" w14:textId="520B00D4" w:rsidR="00F01AEB" w:rsidRPr="00610413" w:rsidRDefault="00F01AEB" w:rsidP="00F01AEB">
      <w:pPr>
        <w:ind w:left="240" w:hangingChars="100" w:hanging="240"/>
        <w:rPr>
          <w:rFonts w:hAnsi="ＭＳ 明朝"/>
        </w:rPr>
      </w:pPr>
      <w:r>
        <w:rPr>
          <w:rFonts w:hAnsi="ＭＳ 明朝" w:hint="eastAsia"/>
        </w:rPr>
        <w:t>１</w:t>
      </w:r>
      <w:r w:rsidRPr="00610413">
        <w:rPr>
          <w:rFonts w:hAnsi="ＭＳ 明朝" w:hint="eastAsia"/>
        </w:rPr>
        <w:t>. 「公共民間評議会加入促進ビラ」を活用して、新規採用職員、未加入者、非正規労働者の組合加入に取り組みます。県本部は、単組の加入促進活動を支援します。</w:t>
      </w:r>
    </w:p>
    <w:p w14:paraId="3FEE1552" w14:textId="7B261C51" w:rsidR="00F01AEB" w:rsidRPr="00610413" w:rsidRDefault="00F01AEB" w:rsidP="00F01AEB">
      <w:pPr>
        <w:ind w:left="240" w:hangingChars="100" w:hanging="240"/>
        <w:rPr>
          <w:rFonts w:hAnsi="ＭＳ 明朝"/>
        </w:rPr>
      </w:pPr>
      <w:r>
        <w:rPr>
          <w:rFonts w:hAnsi="ＭＳ 明朝" w:hint="eastAsia"/>
        </w:rPr>
        <w:t>２</w:t>
      </w:r>
      <w:r w:rsidRPr="00610413">
        <w:rPr>
          <w:rFonts w:hAnsi="ＭＳ 明朝" w:hint="eastAsia"/>
        </w:rPr>
        <w:t>. 改正育児・介護休業法の施行を踏まえ、育児休業を取得しやすい雇用環境の整備や有期雇用労働者の取得要件の緩和を求めます（2022年４月施行）。また、出生時育児休業（産後パパ休業）の創設や育児休業の分割取得の制度化にむけて交渉します（2022年10月施行）。</w:t>
      </w:r>
    </w:p>
    <w:p w14:paraId="2BB4B5CB" w14:textId="3AC00707" w:rsidR="00F01AEB" w:rsidRPr="00610413" w:rsidRDefault="00F01AEB" w:rsidP="00F01AEB">
      <w:pPr>
        <w:ind w:left="240" w:hangingChars="100" w:hanging="240"/>
        <w:rPr>
          <w:rFonts w:hAnsi="ＭＳ 明朝"/>
        </w:rPr>
      </w:pPr>
      <w:r>
        <w:rPr>
          <w:rFonts w:hAnsi="ＭＳ 明朝" w:hint="eastAsia"/>
        </w:rPr>
        <w:t>３</w:t>
      </w:r>
      <w:r w:rsidRPr="00610413">
        <w:rPr>
          <w:rFonts w:hAnsi="ＭＳ 明朝" w:hint="eastAsia"/>
        </w:rPr>
        <w:t>. 同一労働同一賃金の趣旨を逸脱した低位平準化による賃金の引き下げや、正規雇用から非正規雇用への置き換え、非正規労働者の雇い止めが発生していることから、当局に対して法令順守およびガイドライン等を踏まえた対応を求めます。</w:t>
      </w:r>
    </w:p>
    <w:p w14:paraId="4EAEFFC4" w14:textId="3CECA334" w:rsidR="00F01AEB" w:rsidRPr="00610413" w:rsidRDefault="00F01AEB" w:rsidP="00F01AEB">
      <w:pPr>
        <w:ind w:left="240" w:hangingChars="100" w:hanging="240"/>
        <w:rPr>
          <w:rFonts w:hAnsi="ＭＳ 明朝"/>
        </w:rPr>
      </w:pPr>
      <w:r>
        <w:rPr>
          <w:rFonts w:hAnsi="ＭＳ 明朝" w:hint="eastAsia"/>
        </w:rPr>
        <w:t>４</w:t>
      </w:r>
      <w:r w:rsidRPr="00610413">
        <w:rPr>
          <w:rFonts w:hAnsi="ＭＳ 明朝" w:hint="eastAsia"/>
        </w:rPr>
        <w:t>. 働き方改革関連法の施行を踏まえ、36協定の内容の点検・見直し、不払い残業の一掃、恒常的な時間外勤務の縮減、人員確保等による総労働時間の短縮に取り組みます。また、年次有給休暇の取得状況を労使で把握し、取得状況の改善に取り組みます。</w:t>
      </w:r>
    </w:p>
    <w:p w14:paraId="663F0A13" w14:textId="0FDF6D93" w:rsidR="00F01AEB" w:rsidRPr="00610413" w:rsidRDefault="00F01AEB" w:rsidP="00F01AEB">
      <w:pPr>
        <w:ind w:left="240" w:hangingChars="100" w:hanging="240"/>
        <w:rPr>
          <w:rFonts w:hAnsi="ＭＳ 明朝"/>
        </w:rPr>
      </w:pPr>
      <w:r>
        <w:rPr>
          <w:rFonts w:hAnsi="ＭＳ 明朝" w:hint="eastAsia"/>
        </w:rPr>
        <w:t>５</w:t>
      </w:r>
      <w:r w:rsidRPr="00610413">
        <w:rPr>
          <w:rFonts w:hAnsi="ＭＳ 明朝" w:hint="eastAsia"/>
        </w:rPr>
        <w:t>. 賃金・労働条件の改善をはじめとする全国一般評議会との共通する課題について、地域における連携した取り組みを進めます。</w:t>
      </w:r>
    </w:p>
    <w:p w14:paraId="4653C6E2" w14:textId="77777777" w:rsidR="0061727F" w:rsidRPr="00F01AEB" w:rsidRDefault="0061727F" w:rsidP="0061727F">
      <w:pPr>
        <w:rPr>
          <w:rFonts w:hAnsi="ＭＳ 明朝"/>
          <w:b/>
          <w:szCs w:val="24"/>
        </w:rPr>
      </w:pPr>
    </w:p>
    <w:p w14:paraId="3BC8580A" w14:textId="5FFB4A07" w:rsidR="0061727F" w:rsidRPr="00610413" w:rsidRDefault="0061727F" w:rsidP="0061727F">
      <w:pPr>
        <w:rPr>
          <w:rFonts w:hAnsi="ＭＳ 明朝"/>
          <w:b/>
          <w:szCs w:val="24"/>
        </w:rPr>
      </w:pPr>
      <w:r w:rsidRPr="00610413">
        <w:rPr>
          <w:rFonts w:hAnsi="ＭＳ 明朝" w:hint="eastAsia"/>
          <w:b/>
          <w:szCs w:val="24"/>
        </w:rPr>
        <w:t>《全国一般労働者の取り組み》</w:t>
      </w:r>
    </w:p>
    <w:p w14:paraId="32094969" w14:textId="17F819D3" w:rsidR="0061727F" w:rsidRPr="00610413" w:rsidRDefault="0061727F" w:rsidP="0061727F">
      <w:pPr>
        <w:ind w:left="240" w:hangingChars="100" w:hanging="240"/>
        <w:rPr>
          <w:rFonts w:hAnsi="ＭＳ 明朝"/>
          <w:szCs w:val="24"/>
        </w:rPr>
      </w:pPr>
      <w:r w:rsidRPr="00610413">
        <w:rPr>
          <w:rFonts w:hAnsi="ＭＳ 明朝" w:hint="eastAsia"/>
          <w:szCs w:val="24"/>
        </w:rPr>
        <w:t>１．夏季一時金闘争として、一時金は生活給であるとともに、賃金の後払いであるとの立場で取り組み、安定した一時金による年間収入確保による格差是正、生活の維持・向上をめざして下記の闘争方針により、要求・交渉・妥結を</w:t>
      </w:r>
      <w:r w:rsidR="006E0ACD">
        <w:rPr>
          <w:rFonts w:hAnsi="ＭＳ 明朝" w:hint="eastAsia"/>
          <w:szCs w:val="24"/>
        </w:rPr>
        <w:t>めざ</w:t>
      </w:r>
      <w:r w:rsidRPr="00610413">
        <w:rPr>
          <w:rFonts w:hAnsi="ＭＳ 明朝" w:hint="eastAsia"/>
          <w:szCs w:val="24"/>
        </w:rPr>
        <w:t>します。</w:t>
      </w:r>
    </w:p>
    <w:p w14:paraId="29520D33" w14:textId="77777777" w:rsidR="0061727F" w:rsidRPr="00610413" w:rsidRDefault="0061727F" w:rsidP="0061727F">
      <w:pPr>
        <w:ind w:firstLineChars="100" w:firstLine="240"/>
        <w:rPr>
          <w:rFonts w:hAnsi="ＭＳ 明朝"/>
          <w:szCs w:val="24"/>
        </w:rPr>
      </w:pPr>
      <w:r w:rsidRPr="00610413">
        <w:rPr>
          <w:rFonts w:hAnsi="ＭＳ 明朝" w:hint="eastAsia"/>
          <w:szCs w:val="24"/>
        </w:rPr>
        <w:t>夏季一時金要求　基準内賃金の３ヵ月以上または70万円以上（年間要求は６ヵ月以上）</w:t>
      </w:r>
    </w:p>
    <w:p w14:paraId="4BD11F04" w14:textId="77777777" w:rsidR="0061727F" w:rsidRPr="00610413" w:rsidRDefault="0061727F" w:rsidP="0061727F">
      <w:pPr>
        <w:ind w:firstLineChars="300" w:firstLine="719"/>
        <w:rPr>
          <w:rFonts w:hAnsi="ＭＳ 明朝"/>
          <w:szCs w:val="24"/>
        </w:rPr>
      </w:pPr>
      <w:r w:rsidRPr="00610413">
        <w:rPr>
          <w:rFonts w:hAnsi="ＭＳ 明朝" w:hint="eastAsia"/>
          <w:szCs w:val="24"/>
        </w:rPr>
        <w:t>要求書提出　　６月１日</w:t>
      </w:r>
    </w:p>
    <w:p w14:paraId="3AE27D36" w14:textId="0BE8AABA" w:rsidR="00C0630F" w:rsidRPr="00DA1587" w:rsidRDefault="0061727F" w:rsidP="00DA1587">
      <w:pPr>
        <w:ind w:firstLineChars="300" w:firstLine="719"/>
        <w:rPr>
          <w:rFonts w:hAnsi="ＭＳ 明朝"/>
          <w:szCs w:val="24"/>
        </w:rPr>
      </w:pPr>
      <w:r w:rsidRPr="00610413">
        <w:rPr>
          <w:rFonts w:hAnsi="ＭＳ 明朝" w:hint="eastAsia"/>
          <w:szCs w:val="24"/>
        </w:rPr>
        <w:t>団体交渉　　　６月に集中的に交渉を行い、７月上旬支給をめどに取り組みます。</w:t>
      </w:r>
    </w:p>
    <w:sectPr w:rsidR="00C0630F" w:rsidRPr="00DA1587" w:rsidSect="00C07EDD">
      <w:footerReference w:type="default" r:id="rId31"/>
      <w:footerReference w:type="first" r:id="rId32"/>
      <w:type w:val="continuous"/>
      <w:pgSz w:w="11906" w:h="16838" w:code="9"/>
      <w:pgMar w:top="1218" w:right="1153" w:bottom="1218" w:left="1153" w:header="851" w:footer="726" w:gutter="0"/>
      <w:pgNumType w:start="29"/>
      <w:cols w:space="480"/>
      <w:docGrid w:type="linesAndChars" w:linePitch="40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6354" w14:textId="77777777" w:rsidR="00264E6C" w:rsidRDefault="00264E6C">
      <w:r>
        <w:separator/>
      </w:r>
    </w:p>
  </w:endnote>
  <w:endnote w:type="continuationSeparator" w:id="0">
    <w:p w14:paraId="7838D43C" w14:textId="77777777" w:rsidR="00264E6C" w:rsidRDefault="00264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Ｇ">
    <w:altName w:val="ＭＳ 明朝"/>
    <w:charset w:val="80"/>
    <w:family w:val="roma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867D" w14:textId="20DC2E7E" w:rsidR="002A36E5" w:rsidRPr="00AA02E3" w:rsidRDefault="002A36E5" w:rsidP="002D39CB">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4A6" w14:textId="01701AB8" w:rsidR="003E6CDA" w:rsidRPr="0010125E" w:rsidRDefault="003E6CDA"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1C1" w14:textId="77777777" w:rsidR="00A5462B" w:rsidRPr="00842025" w:rsidRDefault="00A5462B"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2</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1F49" w14:textId="77777777" w:rsidR="00A5462B" w:rsidRPr="0010125E" w:rsidRDefault="00A5462B"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D3B" w14:textId="77777777" w:rsidR="00293F0B" w:rsidRPr="00A64EA1" w:rsidRDefault="00293F0B" w:rsidP="002D39CB">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7</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3D0E" w14:textId="77777777" w:rsidR="00293F0B" w:rsidRPr="00A64EA1" w:rsidRDefault="00293F0B"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sidRPr="00A64EA1">
      <w:rPr>
        <w:noProof/>
        <w:color w:val="000000"/>
        <w:sz w:val="18"/>
      </w:rPr>
      <w:t>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05CE" w14:textId="77777777" w:rsidR="00293F0B" w:rsidRPr="00A64EA1" w:rsidRDefault="00293F0B" w:rsidP="002D39CB">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10</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19C3" w14:textId="77777777" w:rsidR="00293F0B" w:rsidRPr="00A64EA1" w:rsidRDefault="00293F0B"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sidRPr="00A64EA1">
      <w:rPr>
        <w:noProof/>
        <w:color w:val="000000"/>
        <w:sz w:val="18"/>
      </w:rPr>
      <w:t>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311B" w14:textId="77777777" w:rsidR="00293F0B" w:rsidRPr="00A64EA1" w:rsidRDefault="00293F0B" w:rsidP="002D39CB">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19</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8242" w14:textId="77777777" w:rsidR="00293F0B" w:rsidRPr="00A64EA1" w:rsidRDefault="00293F0B"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36</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6FFD" w14:textId="77777777" w:rsidR="00693215" w:rsidRPr="00AA02E3" w:rsidRDefault="00693215" w:rsidP="002D39CB">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5</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DD01" w14:textId="27A75E3A" w:rsidR="002A36E5" w:rsidRPr="00EA71BF" w:rsidRDefault="002A36E5"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2</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7ABA" w14:textId="77777777" w:rsidR="00693215" w:rsidRPr="00EA71BF" w:rsidRDefault="00693215"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2</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0D8B" w14:textId="77777777" w:rsidR="00693215" w:rsidRPr="00842025" w:rsidRDefault="00693215"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31</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5193" w14:textId="77777777" w:rsidR="00693215" w:rsidRPr="0010125E" w:rsidRDefault="00693215"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27</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6E79" w14:textId="77777777" w:rsidR="004C01C7" w:rsidRPr="00CD1E4E" w:rsidRDefault="003A7C6A" w:rsidP="00CD1E4E">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56</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F844" w14:textId="77777777" w:rsidR="004C01C7" w:rsidRPr="00A64EA1" w:rsidRDefault="003A7C6A" w:rsidP="00A97F7C">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54</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29A" w14:textId="70E2C520" w:rsidR="002A36E5" w:rsidRPr="00842025" w:rsidRDefault="002A36E5"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31</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C7FE" w14:textId="2A0B57D2" w:rsidR="002A36E5" w:rsidRPr="0010125E" w:rsidRDefault="002A36E5"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27</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DD26" w14:textId="77777777" w:rsidR="00C45BE5" w:rsidRPr="00842025" w:rsidRDefault="00C45BE5"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4</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1DA4" w14:textId="77777777" w:rsidR="00C45BE5" w:rsidRPr="0010125E" w:rsidRDefault="00C45BE5"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186" w14:textId="77777777" w:rsidR="007A16EB" w:rsidRPr="00842025" w:rsidRDefault="007A16EB"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7</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5A80" w14:textId="77777777" w:rsidR="007A16EB" w:rsidRPr="0010125E" w:rsidRDefault="007A16EB" w:rsidP="0010125E">
    <w:pPr>
      <w:jc w:val="center"/>
      <w:rPr>
        <w:color w:val="000000"/>
      </w:rPr>
    </w:pPr>
    <w:r w:rsidRPr="00A64EA1">
      <w:rPr>
        <w:rFonts w:hint="eastAsia"/>
        <w:color w:val="000000"/>
        <w:sz w:val="18"/>
      </w:rPr>
      <w:t>－</w:t>
    </w:r>
    <w:r w:rsidRPr="00A64EA1">
      <w:rPr>
        <w:rFonts w:ascii="Times New Roman" w:hAnsi="Times New Roman"/>
        <w:color w:val="000000"/>
        <w:sz w:val="18"/>
      </w:rPr>
      <w:t> </w:t>
    </w:r>
    <w:r w:rsidRPr="00A64EA1">
      <w:rPr>
        <w:color w:val="000000"/>
        <w:sz w:val="18"/>
      </w:rPr>
      <w:fldChar w:fldCharType="begin"/>
    </w:r>
    <w:r w:rsidRPr="00A64EA1">
      <w:rPr>
        <w:color w:val="000000"/>
        <w:sz w:val="18"/>
      </w:rPr>
      <w:instrText xml:space="preserve"> PAGE </w:instrText>
    </w:r>
    <w:r w:rsidRPr="00A64EA1">
      <w:rPr>
        <w:color w:val="000000"/>
        <w:sz w:val="18"/>
      </w:rPr>
      <w:fldChar w:fldCharType="separate"/>
    </w:r>
    <w:r>
      <w:rPr>
        <w:noProof/>
        <w:color w:val="000000"/>
        <w:sz w:val="18"/>
      </w:rPr>
      <w:t>1</w:t>
    </w:r>
    <w:r w:rsidRPr="00A64EA1">
      <w:rPr>
        <w:color w:val="000000"/>
        <w:sz w:val="18"/>
      </w:rPr>
      <w:fldChar w:fldCharType="end"/>
    </w:r>
    <w:r w:rsidRPr="00A64EA1">
      <w:rPr>
        <w:rFonts w:ascii="Times New Roman" w:hAnsi="Times New Roman"/>
        <w:color w:val="000000"/>
        <w:sz w:val="18"/>
      </w:rPr>
      <w:t> </w:t>
    </w:r>
    <w:r w:rsidRPr="00A64EA1">
      <w:rPr>
        <w:rFonts w:hint="eastAsia"/>
        <w:color w:val="000000"/>
        <w:sz w:val="18"/>
      </w:rPr>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53CF" w14:textId="031F9ED1" w:rsidR="003E6CDA" w:rsidRPr="00842025" w:rsidRDefault="003E6CDA" w:rsidP="00842025">
    <w:pPr>
      <w:jc w:val="center"/>
      <w:rPr>
        <w:color w:val="000000"/>
      </w:rPr>
    </w:pPr>
    <w:r>
      <w:rPr>
        <w:rFonts w:hint="eastAsia"/>
        <w:color w:val="000000"/>
        <w:sz w:val="18"/>
      </w:rPr>
      <w:t>－</w:t>
    </w:r>
    <w:r>
      <w:rPr>
        <w:rFonts w:ascii="Times New Roman" w:hAnsi="Times New Roman"/>
        <w:color w:val="000000"/>
        <w:sz w:val="18"/>
      </w:rPr>
      <w:t> </w:t>
    </w:r>
    <w:r>
      <w:rPr>
        <w:rFonts w:hint="eastAsia"/>
        <w:color w:val="000000"/>
        <w:sz w:val="18"/>
      </w:rPr>
      <w:fldChar w:fldCharType="begin"/>
    </w:r>
    <w:r>
      <w:rPr>
        <w:rFonts w:hint="eastAsia"/>
        <w:color w:val="000000"/>
        <w:sz w:val="18"/>
      </w:rPr>
      <w:instrText xml:space="preserve"> PAGE </w:instrText>
    </w:r>
    <w:r>
      <w:rPr>
        <w:rFonts w:hint="eastAsia"/>
        <w:color w:val="000000"/>
        <w:sz w:val="18"/>
      </w:rPr>
      <w:fldChar w:fldCharType="separate"/>
    </w:r>
    <w:r>
      <w:rPr>
        <w:noProof/>
        <w:color w:val="000000"/>
        <w:sz w:val="18"/>
      </w:rPr>
      <w:t>7</w:t>
    </w:r>
    <w:r>
      <w:rPr>
        <w:rFonts w:hint="eastAsia"/>
        <w:color w:val="000000"/>
        <w:sz w:val="18"/>
      </w:rPr>
      <w:fldChar w:fldCharType="end"/>
    </w:r>
    <w:r>
      <w:rPr>
        <w:rFonts w:ascii="Times New Roman" w:hAnsi="Times New Roman"/>
        <w:color w:val="000000"/>
        <w:sz w:val="18"/>
      </w:rPr>
      <w:t> </w:t>
    </w:r>
    <w:r>
      <w:rPr>
        <w:rFonts w:hint="eastAsia"/>
        <w:color w:val="000000"/>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DA58" w14:textId="77777777" w:rsidR="00264E6C" w:rsidRDefault="00264E6C">
      <w:r>
        <w:separator/>
      </w:r>
    </w:p>
  </w:footnote>
  <w:footnote w:type="continuationSeparator" w:id="0">
    <w:p w14:paraId="2E1299E7" w14:textId="77777777" w:rsidR="00264E6C" w:rsidRDefault="00264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BEB"/>
    <w:multiLevelType w:val="hybridMultilevel"/>
    <w:tmpl w:val="D0BECA02"/>
    <w:lvl w:ilvl="0" w:tplc="04090011">
      <w:start w:val="1"/>
      <w:numFmt w:val="decimalEnclosedCircle"/>
      <w:lvlText w:val="%1"/>
      <w:lvlJc w:val="left"/>
      <w:pPr>
        <w:ind w:left="1074" w:hanging="420"/>
      </w:pPr>
    </w:lvl>
    <w:lvl w:ilvl="1" w:tplc="0409000F">
      <w:start w:val="1"/>
      <w:numFmt w:val="decimal"/>
      <w:lvlText w:val="%2."/>
      <w:lvlJc w:val="left"/>
      <w:pPr>
        <w:ind w:left="360" w:hanging="360"/>
      </w:pPr>
      <w:rPr>
        <w:rFonts w:hint="default"/>
      </w:r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 w15:restartNumberingAfterBreak="0">
    <w:nsid w:val="0EBA18E7"/>
    <w:multiLevelType w:val="singleLevel"/>
    <w:tmpl w:val="F82E9C7A"/>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1A2A7E2F"/>
    <w:multiLevelType w:val="hybridMultilevel"/>
    <w:tmpl w:val="E6084A54"/>
    <w:lvl w:ilvl="0" w:tplc="A628DB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11BE4"/>
    <w:multiLevelType w:val="singleLevel"/>
    <w:tmpl w:val="85D60C78"/>
    <w:lvl w:ilvl="0">
      <w:numFmt w:val="bullet"/>
      <w:lvlText w:val="□"/>
      <w:lvlJc w:val="left"/>
      <w:pPr>
        <w:tabs>
          <w:tab w:val="num" w:pos="195"/>
        </w:tabs>
        <w:ind w:left="195" w:hanging="195"/>
      </w:pPr>
      <w:rPr>
        <w:rFonts w:ascii="ＭＳ 明朝" w:eastAsia="ＭＳ 明朝" w:hAnsi="Century" w:hint="eastAsia"/>
      </w:rPr>
    </w:lvl>
  </w:abstractNum>
  <w:abstractNum w:abstractNumId="4" w15:restartNumberingAfterBreak="0">
    <w:nsid w:val="2EE07FF3"/>
    <w:multiLevelType w:val="hybridMultilevel"/>
    <w:tmpl w:val="BA607E20"/>
    <w:lvl w:ilvl="0" w:tplc="9E468A5E">
      <w:start w:val="1"/>
      <w:numFmt w:val="decimal"/>
      <w:lvlText w:val="%1."/>
      <w:lvlJc w:val="left"/>
      <w:pPr>
        <w:ind w:left="662" w:hanging="420"/>
      </w:pPr>
      <w:rPr>
        <w:rFonts w:asciiTheme="minorEastAsia" w:eastAsiaTheme="minorEastAsia" w:hAnsiTheme="minorEastAsia" w:cs="Times New Roman" w:hint="default"/>
      </w:rPr>
    </w:lvl>
    <w:lvl w:ilvl="1" w:tplc="0409000F">
      <w:start w:val="1"/>
      <w:numFmt w:val="decimal"/>
      <w:lvlText w:val="%2."/>
      <w:lvlJc w:val="left"/>
      <w:pPr>
        <w:ind w:left="1142" w:hanging="480"/>
      </w:pPr>
    </w:lvl>
    <w:lvl w:ilvl="2" w:tplc="04090011">
      <w:start w:val="1"/>
      <w:numFmt w:val="decimalEnclosedCircle"/>
      <w:lvlText w:val="%3"/>
      <w:lvlJc w:val="left"/>
      <w:pPr>
        <w:ind w:left="1502" w:hanging="420"/>
      </w:pPr>
    </w:lvl>
    <w:lvl w:ilvl="3" w:tplc="0409000F">
      <w:start w:val="1"/>
      <w:numFmt w:val="decimal"/>
      <w:lvlText w:val="%4."/>
      <w:lvlJc w:val="left"/>
      <w:pPr>
        <w:ind w:left="1922" w:hanging="420"/>
      </w:pPr>
    </w:lvl>
    <w:lvl w:ilvl="4" w:tplc="04090017">
      <w:start w:val="1"/>
      <w:numFmt w:val="aiueoFullWidth"/>
      <w:lvlText w:val="(%5)"/>
      <w:lvlJc w:val="left"/>
      <w:pPr>
        <w:ind w:left="2342" w:hanging="420"/>
      </w:pPr>
    </w:lvl>
    <w:lvl w:ilvl="5" w:tplc="04090011">
      <w:start w:val="1"/>
      <w:numFmt w:val="decimalEnclosedCircle"/>
      <w:lvlText w:val="%6"/>
      <w:lvlJc w:val="left"/>
      <w:pPr>
        <w:ind w:left="2762" w:hanging="420"/>
      </w:pPr>
    </w:lvl>
    <w:lvl w:ilvl="6" w:tplc="0409000F">
      <w:start w:val="1"/>
      <w:numFmt w:val="decimal"/>
      <w:lvlText w:val="%7."/>
      <w:lvlJc w:val="left"/>
      <w:pPr>
        <w:ind w:left="3182" w:hanging="420"/>
      </w:pPr>
    </w:lvl>
    <w:lvl w:ilvl="7" w:tplc="04090017">
      <w:start w:val="1"/>
      <w:numFmt w:val="aiueoFullWidth"/>
      <w:lvlText w:val="(%8)"/>
      <w:lvlJc w:val="left"/>
      <w:pPr>
        <w:ind w:left="3602" w:hanging="420"/>
      </w:pPr>
    </w:lvl>
    <w:lvl w:ilvl="8" w:tplc="04090011">
      <w:start w:val="1"/>
      <w:numFmt w:val="decimalEnclosedCircle"/>
      <w:lvlText w:val="%9"/>
      <w:lvlJc w:val="left"/>
      <w:pPr>
        <w:ind w:left="4022" w:hanging="420"/>
      </w:pPr>
    </w:lvl>
  </w:abstractNum>
  <w:abstractNum w:abstractNumId="5" w15:restartNumberingAfterBreak="0">
    <w:nsid w:val="34F02533"/>
    <w:multiLevelType w:val="singleLevel"/>
    <w:tmpl w:val="AB42B80C"/>
    <w:lvl w:ilvl="0">
      <w:numFmt w:val="bullet"/>
      <w:lvlText w:val="□"/>
      <w:lvlJc w:val="left"/>
      <w:pPr>
        <w:tabs>
          <w:tab w:val="num" w:pos="195"/>
        </w:tabs>
        <w:ind w:left="195" w:hanging="195"/>
      </w:pPr>
      <w:rPr>
        <w:rFonts w:ascii="ＭＳ 明朝" w:eastAsia="ＭＳ 明朝" w:hAnsi="Century" w:hint="eastAsia"/>
      </w:rPr>
    </w:lvl>
  </w:abstractNum>
  <w:abstractNum w:abstractNumId="6" w15:restartNumberingAfterBreak="0">
    <w:nsid w:val="39007CE7"/>
    <w:multiLevelType w:val="singleLevel"/>
    <w:tmpl w:val="F0FEE306"/>
    <w:lvl w:ilvl="0">
      <w:numFmt w:val="bullet"/>
      <w:lvlText w:val="□"/>
      <w:lvlJc w:val="left"/>
      <w:pPr>
        <w:tabs>
          <w:tab w:val="num" w:pos="195"/>
        </w:tabs>
        <w:ind w:left="195" w:hanging="195"/>
      </w:pPr>
      <w:rPr>
        <w:rFonts w:ascii="ＭＳ 明朝" w:eastAsia="ＭＳ 明朝" w:hAnsi="Century" w:hint="eastAsia"/>
      </w:rPr>
    </w:lvl>
  </w:abstractNum>
  <w:abstractNum w:abstractNumId="7" w15:restartNumberingAfterBreak="0">
    <w:nsid w:val="555E4DE5"/>
    <w:multiLevelType w:val="singleLevel"/>
    <w:tmpl w:val="26EA5818"/>
    <w:lvl w:ilvl="0">
      <w:numFmt w:val="bullet"/>
      <w:lvlText w:val="□"/>
      <w:lvlJc w:val="left"/>
      <w:pPr>
        <w:tabs>
          <w:tab w:val="num" w:pos="195"/>
        </w:tabs>
        <w:ind w:left="195" w:hanging="195"/>
      </w:pPr>
      <w:rPr>
        <w:rFonts w:ascii="ＭＳ 明朝" w:eastAsia="ＭＳ 明朝" w:hAnsi="Century" w:hint="eastAsia"/>
      </w:rPr>
    </w:lvl>
  </w:abstractNum>
  <w:abstractNum w:abstractNumId="8" w15:restartNumberingAfterBreak="0">
    <w:nsid w:val="60F73B77"/>
    <w:multiLevelType w:val="singleLevel"/>
    <w:tmpl w:val="01EAC1AE"/>
    <w:lvl w:ilvl="0">
      <w:numFmt w:val="bullet"/>
      <w:lvlText w:val="□"/>
      <w:lvlJc w:val="left"/>
      <w:pPr>
        <w:tabs>
          <w:tab w:val="num" w:pos="195"/>
        </w:tabs>
        <w:ind w:left="195" w:hanging="195"/>
      </w:pPr>
      <w:rPr>
        <w:rFonts w:ascii="ＭＳ 明朝" w:eastAsia="ＭＳ 明朝" w:hAnsi="Century" w:hint="eastAsia"/>
      </w:rPr>
    </w:lvl>
  </w:abstractNum>
  <w:abstractNum w:abstractNumId="9" w15:restartNumberingAfterBreak="0">
    <w:nsid w:val="75D54E65"/>
    <w:multiLevelType w:val="singleLevel"/>
    <w:tmpl w:val="74488282"/>
    <w:lvl w:ilvl="0">
      <w:numFmt w:val="bullet"/>
      <w:lvlText w:val="□"/>
      <w:lvlJc w:val="left"/>
      <w:pPr>
        <w:tabs>
          <w:tab w:val="num" w:pos="195"/>
        </w:tabs>
        <w:ind w:left="195" w:hanging="195"/>
      </w:pPr>
      <w:rPr>
        <w:rFonts w:ascii="ＭＳ 明朝" w:eastAsia="ＭＳ 明朝" w:hAnsi="Century" w:hint="eastAsia"/>
      </w:rPr>
    </w:lvl>
  </w:abstractNum>
  <w:num w:numId="1" w16cid:durableId="953437494">
    <w:abstractNumId w:val="1"/>
  </w:num>
  <w:num w:numId="2" w16cid:durableId="524557502">
    <w:abstractNumId w:val="5"/>
  </w:num>
  <w:num w:numId="3" w16cid:durableId="573009610">
    <w:abstractNumId w:val="3"/>
  </w:num>
  <w:num w:numId="4" w16cid:durableId="1454448033">
    <w:abstractNumId w:val="8"/>
  </w:num>
  <w:num w:numId="5" w16cid:durableId="1977947192">
    <w:abstractNumId w:val="7"/>
  </w:num>
  <w:num w:numId="6" w16cid:durableId="791552910">
    <w:abstractNumId w:val="9"/>
  </w:num>
  <w:num w:numId="7" w16cid:durableId="1529493076">
    <w:abstractNumId w:val="6"/>
  </w:num>
  <w:num w:numId="8" w16cid:durableId="2066247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4462107">
    <w:abstractNumId w:val="0"/>
  </w:num>
  <w:num w:numId="10" w16cid:durableId="1355425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5" w:dllVersion="512" w:checkStyle="1"/>
  <w:proofState w:spelling="clean" w:grammar="dirty"/>
  <w:attachedTemplate r:id="rId1"/>
  <w:defaultTabStop w:val="797"/>
  <w:drawingGridHorizontalSpacing w:val="120"/>
  <w:drawingGridVerticalSpacing w:val="200"/>
  <w:displayHorizontalDrawingGridEvery w:val="0"/>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9.9 pt,-0.1 pt"/>
    <w:docVar w:name="DocLay" w:val="YES"/>
    <w:docVar w:name="ValidCPLLPP" w:val="1"/>
    <w:docVar w:name="ViewGrid" w:val="0"/>
  </w:docVars>
  <w:rsids>
    <w:rsidRoot w:val="00D716BB"/>
    <w:rsid w:val="00000BE2"/>
    <w:rsid w:val="00000D73"/>
    <w:rsid w:val="000015CF"/>
    <w:rsid w:val="00002F4E"/>
    <w:rsid w:val="00004281"/>
    <w:rsid w:val="000046FE"/>
    <w:rsid w:val="00004860"/>
    <w:rsid w:val="00004DDC"/>
    <w:rsid w:val="00005A80"/>
    <w:rsid w:val="00006083"/>
    <w:rsid w:val="0000757B"/>
    <w:rsid w:val="00007FF5"/>
    <w:rsid w:val="000109D6"/>
    <w:rsid w:val="00011AEB"/>
    <w:rsid w:val="00013785"/>
    <w:rsid w:val="000169CD"/>
    <w:rsid w:val="00016A7B"/>
    <w:rsid w:val="000171A8"/>
    <w:rsid w:val="00017C2C"/>
    <w:rsid w:val="000207CC"/>
    <w:rsid w:val="00021B6F"/>
    <w:rsid w:val="00022698"/>
    <w:rsid w:val="00023EBD"/>
    <w:rsid w:val="0002515F"/>
    <w:rsid w:val="000254D0"/>
    <w:rsid w:val="00025C05"/>
    <w:rsid w:val="0003154E"/>
    <w:rsid w:val="00032F89"/>
    <w:rsid w:val="000346D2"/>
    <w:rsid w:val="00034D3D"/>
    <w:rsid w:val="00036566"/>
    <w:rsid w:val="00036F40"/>
    <w:rsid w:val="00040943"/>
    <w:rsid w:val="00040A37"/>
    <w:rsid w:val="0004179E"/>
    <w:rsid w:val="0004234D"/>
    <w:rsid w:val="0004249A"/>
    <w:rsid w:val="0004420C"/>
    <w:rsid w:val="00044346"/>
    <w:rsid w:val="000454DE"/>
    <w:rsid w:val="00045864"/>
    <w:rsid w:val="000463B2"/>
    <w:rsid w:val="00046FF6"/>
    <w:rsid w:val="000478EB"/>
    <w:rsid w:val="00047F7D"/>
    <w:rsid w:val="0005058C"/>
    <w:rsid w:val="00050871"/>
    <w:rsid w:val="00050F13"/>
    <w:rsid w:val="00050FE3"/>
    <w:rsid w:val="00051D3C"/>
    <w:rsid w:val="0005211C"/>
    <w:rsid w:val="00052DC9"/>
    <w:rsid w:val="000530E3"/>
    <w:rsid w:val="00053C7E"/>
    <w:rsid w:val="00055AD9"/>
    <w:rsid w:val="00056160"/>
    <w:rsid w:val="000567C7"/>
    <w:rsid w:val="00060427"/>
    <w:rsid w:val="00060630"/>
    <w:rsid w:val="00060FA5"/>
    <w:rsid w:val="00061609"/>
    <w:rsid w:val="00063415"/>
    <w:rsid w:val="0006434F"/>
    <w:rsid w:val="00064600"/>
    <w:rsid w:val="00066EAF"/>
    <w:rsid w:val="0007116D"/>
    <w:rsid w:val="000716EB"/>
    <w:rsid w:val="00071ACC"/>
    <w:rsid w:val="000725F9"/>
    <w:rsid w:val="00074A71"/>
    <w:rsid w:val="00074E77"/>
    <w:rsid w:val="00077A0C"/>
    <w:rsid w:val="00080A55"/>
    <w:rsid w:val="00081AED"/>
    <w:rsid w:val="00082D00"/>
    <w:rsid w:val="000837E4"/>
    <w:rsid w:val="00084BC9"/>
    <w:rsid w:val="000856F7"/>
    <w:rsid w:val="00085C8C"/>
    <w:rsid w:val="00087468"/>
    <w:rsid w:val="0009027F"/>
    <w:rsid w:val="00090EE5"/>
    <w:rsid w:val="0009202A"/>
    <w:rsid w:val="0009206D"/>
    <w:rsid w:val="0009248A"/>
    <w:rsid w:val="00093185"/>
    <w:rsid w:val="00093202"/>
    <w:rsid w:val="00093D74"/>
    <w:rsid w:val="00095B74"/>
    <w:rsid w:val="00096AAF"/>
    <w:rsid w:val="00097305"/>
    <w:rsid w:val="000A1722"/>
    <w:rsid w:val="000A37BD"/>
    <w:rsid w:val="000A4089"/>
    <w:rsid w:val="000A74C9"/>
    <w:rsid w:val="000B0122"/>
    <w:rsid w:val="000B159C"/>
    <w:rsid w:val="000B2432"/>
    <w:rsid w:val="000B27F1"/>
    <w:rsid w:val="000B2B9D"/>
    <w:rsid w:val="000B39B3"/>
    <w:rsid w:val="000B3BA3"/>
    <w:rsid w:val="000B5596"/>
    <w:rsid w:val="000B5BCE"/>
    <w:rsid w:val="000B61F0"/>
    <w:rsid w:val="000C0BF9"/>
    <w:rsid w:val="000C20CC"/>
    <w:rsid w:val="000C2803"/>
    <w:rsid w:val="000C300F"/>
    <w:rsid w:val="000C3203"/>
    <w:rsid w:val="000C6720"/>
    <w:rsid w:val="000C729C"/>
    <w:rsid w:val="000C72FD"/>
    <w:rsid w:val="000D0723"/>
    <w:rsid w:val="000D207A"/>
    <w:rsid w:val="000D2149"/>
    <w:rsid w:val="000D2221"/>
    <w:rsid w:val="000D290A"/>
    <w:rsid w:val="000D2E01"/>
    <w:rsid w:val="000D2F8B"/>
    <w:rsid w:val="000D4D0D"/>
    <w:rsid w:val="000D51C2"/>
    <w:rsid w:val="000D692C"/>
    <w:rsid w:val="000D7768"/>
    <w:rsid w:val="000E1B32"/>
    <w:rsid w:val="000E1BE6"/>
    <w:rsid w:val="000E2B18"/>
    <w:rsid w:val="000E2D1A"/>
    <w:rsid w:val="000E2F95"/>
    <w:rsid w:val="000E5284"/>
    <w:rsid w:val="000E57C0"/>
    <w:rsid w:val="000E5EAF"/>
    <w:rsid w:val="000E6002"/>
    <w:rsid w:val="000E6439"/>
    <w:rsid w:val="000E68DB"/>
    <w:rsid w:val="000E75FD"/>
    <w:rsid w:val="000E7819"/>
    <w:rsid w:val="000F03E5"/>
    <w:rsid w:val="000F07BD"/>
    <w:rsid w:val="000F1F5A"/>
    <w:rsid w:val="000F2FAE"/>
    <w:rsid w:val="000F478E"/>
    <w:rsid w:val="000F52B4"/>
    <w:rsid w:val="000F66C7"/>
    <w:rsid w:val="000F79DA"/>
    <w:rsid w:val="0010125E"/>
    <w:rsid w:val="0010191B"/>
    <w:rsid w:val="00102737"/>
    <w:rsid w:val="001036E8"/>
    <w:rsid w:val="001038E0"/>
    <w:rsid w:val="001052F9"/>
    <w:rsid w:val="001061DC"/>
    <w:rsid w:val="00106209"/>
    <w:rsid w:val="00106D2A"/>
    <w:rsid w:val="00107DD1"/>
    <w:rsid w:val="00112820"/>
    <w:rsid w:val="00113005"/>
    <w:rsid w:val="00113510"/>
    <w:rsid w:val="0011554C"/>
    <w:rsid w:val="00115FEF"/>
    <w:rsid w:val="00116F2C"/>
    <w:rsid w:val="00117C80"/>
    <w:rsid w:val="0012030B"/>
    <w:rsid w:val="0012066E"/>
    <w:rsid w:val="001213F3"/>
    <w:rsid w:val="0012213B"/>
    <w:rsid w:val="00122329"/>
    <w:rsid w:val="001224A6"/>
    <w:rsid w:val="00122ABF"/>
    <w:rsid w:val="00123109"/>
    <w:rsid w:val="00123670"/>
    <w:rsid w:val="00123EF9"/>
    <w:rsid w:val="001241C5"/>
    <w:rsid w:val="001250E1"/>
    <w:rsid w:val="00126719"/>
    <w:rsid w:val="0012695B"/>
    <w:rsid w:val="00126D9B"/>
    <w:rsid w:val="001279AD"/>
    <w:rsid w:val="001309AC"/>
    <w:rsid w:val="001315E8"/>
    <w:rsid w:val="0013271A"/>
    <w:rsid w:val="001333EC"/>
    <w:rsid w:val="00133D62"/>
    <w:rsid w:val="00134780"/>
    <w:rsid w:val="001349E3"/>
    <w:rsid w:val="001357CD"/>
    <w:rsid w:val="0013674E"/>
    <w:rsid w:val="001404CC"/>
    <w:rsid w:val="00140B58"/>
    <w:rsid w:val="001410DB"/>
    <w:rsid w:val="00141478"/>
    <w:rsid w:val="00141A5A"/>
    <w:rsid w:val="001427B3"/>
    <w:rsid w:val="00142BD9"/>
    <w:rsid w:val="00142FE0"/>
    <w:rsid w:val="001433E7"/>
    <w:rsid w:val="00144C34"/>
    <w:rsid w:val="0014511B"/>
    <w:rsid w:val="001453D4"/>
    <w:rsid w:val="00147168"/>
    <w:rsid w:val="0015107B"/>
    <w:rsid w:val="00153117"/>
    <w:rsid w:val="00153530"/>
    <w:rsid w:val="0015393F"/>
    <w:rsid w:val="00154402"/>
    <w:rsid w:val="0015681A"/>
    <w:rsid w:val="00156B17"/>
    <w:rsid w:val="00160188"/>
    <w:rsid w:val="00162E8C"/>
    <w:rsid w:val="00162EE4"/>
    <w:rsid w:val="00167F26"/>
    <w:rsid w:val="00170CEE"/>
    <w:rsid w:val="00171754"/>
    <w:rsid w:val="00171D3E"/>
    <w:rsid w:val="00174C49"/>
    <w:rsid w:val="00175C10"/>
    <w:rsid w:val="00176124"/>
    <w:rsid w:val="00177994"/>
    <w:rsid w:val="001813FB"/>
    <w:rsid w:val="00185222"/>
    <w:rsid w:val="001868E0"/>
    <w:rsid w:val="00186DEA"/>
    <w:rsid w:val="001872E0"/>
    <w:rsid w:val="00190A82"/>
    <w:rsid w:val="00190AA4"/>
    <w:rsid w:val="001912CD"/>
    <w:rsid w:val="00192BD2"/>
    <w:rsid w:val="00193B29"/>
    <w:rsid w:val="00195CF5"/>
    <w:rsid w:val="00196BDB"/>
    <w:rsid w:val="001972D1"/>
    <w:rsid w:val="00197850"/>
    <w:rsid w:val="001A0777"/>
    <w:rsid w:val="001A23CC"/>
    <w:rsid w:val="001A275F"/>
    <w:rsid w:val="001A35FC"/>
    <w:rsid w:val="001A39CB"/>
    <w:rsid w:val="001A4720"/>
    <w:rsid w:val="001A4931"/>
    <w:rsid w:val="001A6A34"/>
    <w:rsid w:val="001B07F3"/>
    <w:rsid w:val="001B0AAA"/>
    <w:rsid w:val="001B1DE1"/>
    <w:rsid w:val="001B320E"/>
    <w:rsid w:val="001B64D0"/>
    <w:rsid w:val="001B67B4"/>
    <w:rsid w:val="001B691B"/>
    <w:rsid w:val="001B7ADF"/>
    <w:rsid w:val="001B7C47"/>
    <w:rsid w:val="001C073B"/>
    <w:rsid w:val="001C1D00"/>
    <w:rsid w:val="001C1EBC"/>
    <w:rsid w:val="001C3EEB"/>
    <w:rsid w:val="001C4DC4"/>
    <w:rsid w:val="001C63D8"/>
    <w:rsid w:val="001C6BF1"/>
    <w:rsid w:val="001D0115"/>
    <w:rsid w:val="001D02B5"/>
    <w:rsid w:val="001D0A12"/>
    <w:rsid w:val="001D115F"/>
    <w:rsid w:val="001D22E4"/>
    <w:rsid w:val="001D2F7E"/>
    <w:rsid w:val="001D347D"/>
    <w:rsid w:val="001D38FD"/>
    <w:rsid w:val="001D411C"/>
    <w:rsid w:val="001D4123"/>
    <w:rsid w:val="001D41FF"/>
    <w:rsid w:val="001E0D59"/>
    <w:rsid w:val="001E0DBD"/>
    <w:rsid w:val="001E0EF0"/>
    <w:rsid w:val="001E10EC"/>
    <w:rsid w:val="001E13F6"/>
    <w:rsid w:val="001E1564"/>
    <w:rsid w:val="001E1AC6"/>
    <w:rsid w:val="001E1BFD"/>
    <w:rsid w:val="001E201F"/>
    <w:rsid w:val="001E2D74"/>
    <w:rsid w:val="001E40B4"/>
    <w:rsid w:val="001E70D6"/>
    <w:rsid w:val="001F0B54"/>
    <w:rsid w:val="001F1602"/>
    <w:rsid w:val="001F171C"/>
    <w:rsid w:val="001F2FC0"/>
    <w:rsid w:val="001F3212"/>
    <w:rsid w:val="001F39D8"/>
    <w:rsid w:val="001F40F3"/>
    <w:rsid w:val="001F4DD5"/>
    <w:rsid w:val="001F52D0"/>
    <w:rsid w:val="001F53CA"/>
    <w:rsid w:val="001F582F"/>
    <w:rsid w:val="001F5EA4"/>
    <w:rsid w:val="001F7133"/>
    <w:rsid w:val="001F72D1"/>
    <w:rsid w:val="00200DAF"/>
    <w:rsid w:val="00201065"/>
    <w:rsid w:val="00202CC9"/>
    <w:rsid w:val="00202DFE"/>
    <w:rsid w:val="002031E1"/>
    <w:rsid w:val="0020352F"/>
    <w:rsid w:val="00204272"/>
    <w:rsid w:val="00204FFE"/>
    <w:rsid w:val="002055C3"/>
    <w:rsid w:val="00210412"/>
    <w:rsid w:val="002107E6"/>
    <w:rsid w:val="0021234C"/>
    <w:rsid w:val="0021310C"/>
    <w:rsid w:val="00213D99"/>
    <w:rsid w:val="00215563"/>
    <w:rsid w:val="00215594"/>
    <w:rsid w:val="002163AE"/>
    <w:rsid w:val="002169B5"/>
    <w:rsid w:val="00220131"/>
    <w:rsid w:val="002209B4"/>
    <w:rsid w:val="00221D44"/>
    <w:rsid w:val="00222FFC"/>
    <w:rsid w:val="0022333A"/>
    <w:rsid w:val="002235D1"/>
    <w:rsid w:val="00224878"/>
    <w:rsid w:val="00224A92"/>
    <w:rsid w:val="002259CD"/>
    <w:rsid w:val="002268D2"/>
    <w:rsid w:val="00227DEB"/>
    <w:rsid w:val="00231DC9"/>
    <w:rsid w:val="0023278A"/>
    <w:rsid w:val="00233D99"/>
    <w:rsid w:val="00234A99"/>
    <w:rsid w:val="00236E30"/>
    <w:rsid w:val="002377A3"/>
    <w:rsid w:val="0024283A"/>
    <w:rsid w:val="0024313C"/>
    <w:rsid w:val="002445C6"/>
    <w:rsid w:val="0024510F"/>
    <w:rsid w:val="00245C42"/>
    <w:rsid w:val="002463AA"/>
    <w:rsid w:val="0024682E"/>
    <w:rsid w:val="00247455"/>
    <w:rsid w:val="00247524"/>
    <w:rsid w:val="002476D2"/>
    <w:rsid w:val="0024779E"/>
    <w:rsid w:val="00247D0D"/>
    <w:rsid w:val="00250C9A"/>
    <w:rsid w:val="00250E23"/>
    <w:rsid w:val="00252A9E"/>
    <w:rsid w:val="002535C7"/>
    <w:rsid w:val="00253B14"/>
    <w:rsid w:val="002549A2"/>
    <w:rsid w:val="00255078"/>
    <w:rsid w:val="00255343"/>
    <w:rsid w:val="00255B72"/>
    <w:rsid w:val="00261A10"/>
    <w:rsid w:val="00261B0B"/>
    <w:rsid w:val="002623DF"/>
    <w:rsid w:val="00263E0F"/>
    <w:rsid w:val="00264DE8"/>
    <w:rsid w:val="00264E6C"/>
    <w:rsid w:val="00265ABF"/>
    <w:rsid w:val="00266962"/>
    <w:rsid w:val="0026753F"/>
    <w:rsid w:val="002679D2"/>
    <w:rsid w:val="00270010"/>
    <w:rsid w:val="00270FB1"/>
    <w:rsid w:val="002743D3"/>
    <w:rsid w:val="002744B7"/>
    <w:rsid w:val="002747C1"/>
    <w:rsid w:val="00274C6A"/>
    <w:rsid w:val="00274D3D"/>
    <w:rsid w:val="00275B22"/>
    <w:rsid w:val="00276E61"/>
    <w:rsid w:val="002772B8"/>
    <w:rsid w:val="002774A2"/>
    <w:rsid w:val="002777EC"/>
    <w:rsid w:val="0028063A"/>
    <w:rsid w:val="002818A7"/>
    <w:rsid w:val="002828A3"/>
    <w:rsid w:val="00283101"/>
    <w:rsid w:val="00284975"/>
    <w:rsid w:val="0028616D"/>
    <w:rsid w:val="00287386"/>
    <w:rsid w:val="002873F2"/>
    <w:rsid w:val="002902A0"/>
    <w:rsid w:val="00290405"/>
    <w:rsid w:val="00290542"/>
    <w:rsid w:val="00290741"/>
    <w:rsid w:val="00291469"/>
    <w:rsid w:val="00291E06"/>
    <w:rsid w:val="002929B5"/>
    <w:rsid w:val="002930ED"/>
    <w:rsid w:val="00293962"/>
    <w:rsid w:val="00293F0B"/>
    <w:rsid w:val="0029490B"/>
    <w:rsid w:val="00295163"/>
    <w:rsid w:val="00295784"/>
    <w:rsid w:val="0029590D"/>
    <w:rsid w:val="0029613A"/>
    <w:rsid w:val="0029734A"/>
    <w:rsid w:val="00297E81"/>
    <w:rsid w:val="002A097F"/>
    <w:rsid w:val="002A110C"/>
    <w:rsid w:val="002A2068"/>
    <w:rsid w:val="002A3696"/>
    <w:rsid w:val="002A36E5"/>
    <w:rsid w:val="002A3E3A"/>
    <w:rsid w:val="002A542E"/>
    <w:rsid w:val="002A7C63"/>
    <w:rsid w:val="002B2762"/>
    <w:rsid w:val="002B2D79"/>
    <w:rsid w:val="002B5323"/>
    <w:rsid w:val="002B59FC"/>
    <w:rsid w:val="002B5FAB"/>
    <w:rsid w:val="002B60BB"/>
    <w:rsid w:val="002B64B5"/>
    <w:rsid w:val="002B6592"/>
    <w:rsid w:val="002B7AFB"/>
    <w:rsid w:val="002B7F71"/>
    <w:rsid w:val="002C0089"/>
    <w:rsid w:val="002C08B5"/>
    <w:rsid w:val="002C1CC6"/>
    <w:rsid w:val="002C27E5"/>
    <w:rsid w:val="002C3EE3"/>
    <w:rsid w:val="002C5478"/>
    <w:rsid w:val="002C5E41"/>
    <w:rsid w:val="002C7BE0"/>
    <w:rsid w:val="002C7CA4"/>
    <w:rsid w:val="002D09B9"/>
    <w:rsid w:val="002D0A1C"/>
    <w:rsid w:val="002D1AD7"/>
    <w:rsid w:val="002D25AD"/>
    <w:rsid w:val="002D261B"/>
    <w:rsid w:val="002D3331"/>
    <w:rsid w:val="002D3393"/>
    <w:rsid w:val="002D33C5"/>
    <w:rsid w:val="002D39CB"/>
    <w:rsid w:val="002D483A"/>
    <w:rsid w:val="002D6333"/>
    <w:rsid w:val="002D63B6"/>
    <w:rsid w:val="002D6C3E"/>
    <w:rsid w:val="002D7822"/>
    <w:rsid w:val="002E032C"/>
    <w:rsid w:val="002E0D3B"/>
    <w:rsid w:val="002E0D3F"/>
    <w:rsid w:val="002E1496"/>
    <w:rsid w:val="002E274F"/>
    <w:rsid w:val="002E3D52"/>
    <w:rsid w:val="002E4651"/>
    <w:rsid w:val="002E46AD"/>
    <w:rsid w:val="002E4B2B"/>
    <w:rsid w:val="002E7045"/>
    <w:rsid w:val="002E794D"/>
    <w:rsid w:val="002F033D"/>
    <w:rsid w:val="002F08C3"/>
    <w:rsid w:val="002F2219"/>
    <w:rsid w:val="002F232A"/>
    <w:rsid w:val="002F32DF"/>
    <w:rsid w:val="002F35FB"/>
    <w:rsid w:val="002F6ED0"/>
    <w:rsid w:val="002F7A0A"/>
    <w:rsid w:val="00300418"/>
    <w:rsid w:val="00301A64"/>
    <w:rsid w:val="00301F2F"/>
    <w:rsid w:val="00302031"/>
    <w:rsid w:val="00303580"/>
    <w:rsid w:val="00304344"/>
    <w:rsid w:val="00304B8D"/>
    <w:rsid w:val="00304EDF"/>
    <w:rsid w:val="00307023"/>
    <w:rsid w:val="00311B6F"/>
    <w:rsid w:val="0031228E"/>
    <w:rsid w:val="003142A1"/>
    <w:rsid w:val="0031545C"/>
    <w:rsid w:val="00315E01"/>
    <w:rsid w:val="00315E5F"/>
    <w:rsid w:val="00320B90"/>
    <w:rsid w:val="00323BD7"/>
    <w:rsid w:val="00325DC4"/>
    <w:rsid w:val="00325DEA"/>
    <w:rsid w:val="003264C8"/>
    <w:rsid w:val="00326E38"/>
    <w:rsid w:val="003301D6"/>
    <w:rsid w:val="003308DC"/>
    <w:rsid w:val="00330F1C"/>
    <w:rsid w:val="00331716"/>
    <w:rsid w:val="00334719"/>
    <w:rsid w:val="00334C39"/>
    <w:rsid w:val="00334EF7"/>
    <w:rsid w:val="00335B5E"/>
    <w:rsid w:val="00336DD2"/>
    <w:rsid w:val="0033730B"/>
    <w:rsid w:val="003375D6"/>
    <w:rsid w:val="00337994"/>
    <w:rsid w:val="00340816"/>
    <w:rsid w:val="00341696"/>
    <w:rsid w:val="0034223E"/>
    <w:rsid w:val="003423DE"/>
    <w:rsid w:val="003433B4"/>
    <w:rsid w:val="003439F7"/>
    <w:rsid w:val="00343BF1"/>
    <w:rsid w:val="0034696E"/>
    <w:rsid w:val="00346B9B"/>
    <w:rsid w:val="003507C7"/>
    <w:rsid w:val="00350F47"/>
    <w:rsid w:val="00351F60"/>
    <w:rsid w:val="003521D0"/>
    <w:rsid w:val="003522B4"/>
    <w:rsid w:val="00352FC8"/>
    <w:rsid w:val="0035320C"/>
    <w:rsid w:val="003533D2"/>
    <w:rsid w:val="003533ED"/>
    <w:rsid w:val="00353D56"/>
    <w:rsid w:val="003547D0"/>
    <w:rsid w:val="00354DAA"/>
    <w:rsid w:val="003551F5"/>
    <w:rsid w:val="00356B56"/>
    <w:rsid w:val="00357885"/>
    <w:rsid w:val="003602D9"/>
    <w:rsid w:val="00361D38"/>
    <w:rsid w:val="00363D7D"/>
    <w:rsid w:val="00365289"/>
    <w:rsid w:val="00365F04"/>
    <w:rsid w:val="00367B04"/>
    <w:rsid w:val="003708EF"/>
    <w:rsid w:val="00370FD5"/>
    <w:rsid w:val="003716A8"/>
    <w:rsid w:val="00372E4B"/>
    <w:rsid w:val="0037312F"/>
    <w:rsid w:val="0037430C"/>
    <w:rsid w:val="00374A99"/>
    <w:rsid w:val="00375206"/>
    <w:rsid w:val="0037522B"/>
    <w:rsid w:val="00375262"/>
    <w:rsid w:val="00375D0B"/>
    <w:rsid w:val="00376025"/>
    <w:rsid w:val="003761C7"/>
    <w:rsid w:val="0037737C"/>
    <w:rsid w:val="003825FE"/>
    <w:rsid w:val="00382C42"/>
    <w:rsid w:val="0038668A"/>
    <w:rsid w:val="00386A3A"/>
    <w:rsid w:val="00390BE1"/>
    <w:rsid w:val="00391F0B"/>
    <w:rsid w:val="0039242D"/>
    <w:rsid w:val="003925A2"/>
    <w:rsid w:val="003946C5"/>
    <w:rsid w:val="00394F68"/>
    <w:rsid w:val="00394FB7"/>
    <w:rsid w:val="00395179"/>
    <w:rsid w:val="00396DCD"/>
    <w:rsid w:val="00397A1B"/>
    <w:rsid w:val="003A1C35"/>
    <w:rsid w:val="003A2035"/>
    <w:rsid w:val="003A2F36"/>
    <w:rsid w:val="003A3355"/>
    <w:rsid w:val="003A617E"/>
    <w:rsid w:val="003A6CC7"/>
    <w:rsid w:val="003A7C6A"/>
    <w:rsid w:val="003B039D"/>
    <w:rsid w:val="003B416F"/>
    <w:rsid w:val="003B422E"/>
    <w:rsid w:val="003B4256"/>
    <w:rsid w:val="003B6A50"/>
    <w:rsid w:val="003B6B2C"/>
    <w:rsid w:val="003B7045"/>
    <w:rsid w:val="003C0F3E"/>
    <w:rsid w:val="003C1715"/>
    <w:rsid w:val="003C27B8"/>
    <w:rsid w:val="003C35D0"/>
    <w:rsid w:val="003C39FD"/>
    <w:rsid w:val="003C4B62"/>
    <w:rsid w:val="003C4D56"/>
    <w:rsid w:val="003C52E1"/>
    <w:rsid w:val="003C5563"/>
    <w:rsid w:val="003C754D"/>
    <w:rsid w:val="003C76D3"/>
    <w:rsid w:val="003D06F0"/>
    <w:rsid w:val="003D21B0"/>
    <w:rsid w:val="003D2B62"/>
    <w:rsid w:val="003D338A"/>
    <w:rsid w:val="003D353D"/>
    <w:rsid w:val="003D3A08"/>
    <w:rsid w:val="003D3D3B"/>
    <w:rsid w:val="003D3DCB"/>
    <w:rsid w:val="003D56C4"/>
    <w:rsid w:val="003D5CAD"/>
    <w:rsid w:val="003E044B"/>
    <w:rsid w:val="003E0693"/>
    <w:rsid w:val="003E1391"/>
    <w:rsid w:val="003E205D"/>
    <w:rsid w:val="003E27E8"/>
    <w:rsid w:val="003E2804"/>
    <w:rsid w:val="003E3E02"/>
    <w:rsid w:val="003E4ED3"/>
    <w:rsid w:val="003E6BC2"/>
    <w:rsid w:val="003E6CDA"/>
    <w:rsid w:val="003E7095"/>
    <w:rsid w:val="003E76AA"/>
    <w:rsid w:val="003F08D6"/>
    <w:rsid w:val="003F0EDB"/>
    <w:rsid w:val="003F257E"/>
    <w:rsid w:val="003F421C"/>
    <w:rsid w:val="003F458E"/>
    <w:rsid w:val="003F5D50"/>
    <w:rsid w:val="003F68C7"/>
    <w:rsid w:val="003F7427"/>
    <w:rsid w:val="00400E31"/>
    <w:rsid w:val="00401A50"/>
    <w:rsid w:val="00402921"/>
    <w:rsid w:val="00404E53"/>
    <w:rsid w:val="004052F3"/>
    <w:rsid w:val="00405530"/>
    <w:rsid w:val="00405632"/>
    <w:rsid w:val="004056CD"/>
    <w:rsid w:val="00407985"/>
    <w:rsid w:val="00410322"/>
    <w:rsid w:val="00411FA6"/>
    <w:rsid w:val="004122E9"/>
    <w:rsid w:val="0041397D"/>
    <w:rsid w:val="004141C0"/>
    <w:rsid w:val="004146D5"/>
    <w:rsid w:val="00415FA5"/>
    <w:rsid w:val="00416E75"/>
    <w:rsid w:val="004179A1"/>
    <w:rsid w:val="0042011B"/>
    <w:rsid w:val="00420A39"/>
    <w:rsid w:val="00421586"/>
    <w:rsid w:val="004225CC"/>
    <w:rsid w:val="00422D60"/>
    <w:rsid w:val="0042319F"/>
    <w:rsid w:val="00424021"/>
    <w:rsid w:val="00424785"/>
    <w:rsid w:val="00424932"/>
    <w:rsid w:val="00426861"/>
    <w:rsid w:val="00426DE0"/>
    <w:rsid w:val="004272E1"/>
    <w:rsid w:val="00427BB4"/>
    <w:rsid w:val="004300F5"/>
    <w:rsid w:val="00430183"/>
    <w:rsid w:val="0043073E"/>
    <w:rsid w:val="0043112B"/>
    <w:rsid w:val="00431BE5"/>
    <w:rsid w:val="00431C4B"/>
    <w:rsid w:val="00432050"/>
    <w:rsid w:val="00434B34"/>
    <w:rsid w:val="00436024"/>
    <w:rsid w:val="00436CB9"/>
    <w:rsid w:val="00437477"/>
    <w:rsid w:val="004374B2"/>
    <w:rsid w:val="00437BED"/>
    <w:rsid w:val="00437CC3"/>
    <w:rsid w:val="004407F1"/>
    <w:rsid w:val="00441199"/>
    <w:rsid w:val="00441E2F"/>
    <w:rsid w:val="00443B6E"/>
    <w:rsid w:val="00444E5B"/>
    <w:rsid w:val="0044519E"/>
    <w:rsid w:val="00445485"/>
    <w:rsid w:val="00445BEF"/>
    <w:rsid w:val="004478EB"/>
    <w:rsid w:val="00447A61"/>
    <w:rsid w:val="00450A41"/>
    <w:rsid w:val="00450B16"/>
    <w:rsid w:val="0045184E"/>
    <w:rsid w:val="004527FF"/>
    <w:rsid w:val="00452F32"/>
    <w:rsid w:val="00454237"/>
    <w:rsid w:val="004545DF"/>
    <w:rsid w:val="004553F3"/>
    <w:rsid w:val="00455FC6"/>
    <w:rsid w:val="00460308"/>
    <w:rsid w:val="004617FB"/>
    <w:rsid w:val="00462267"/>
    <w:rsid w:val="00463CEB"/>
    <w:rsid w:val="00464727"/>
    <w:rsid w:val="004670BE"/>
    <w:rsid w:val="00471FF4"/>
    <w:rsid w:val="004720ED"/>
    <w:rsid w:val="004730B0"/>
    <w:rsid w:val="0047332E"/>
    <w:rsid w:val="00473F7F"/>
    <w:rsid w:val="0047445A"/>
    <w:rsid w:val="00477374"/>
    <w:rsid w:val="004777BE"/>
    <w:rsid w:val="0048013B"/>
    <w:rsid w:val="004808CE"/>
    <w:rsid w:val="004812C9"/>
    <w:rsid w:val="00481432"/>
    <w:rsid w:val="004826C3"/>
    <w:rsid w:val="00483DBA"/>
    <w:rsid w:val="004843CB"/>
    <w:rsid w:val="00484B2E"/>
    <w:rsid w:val="0048567D"/>
    <w:rsid w:val="00486900"/>
    <w:rsid w:val="00487E0D"/>
    <w:rsid w:val="00492F44"/>
    <w:rsid w:val="00493C7A"/>
    <w:rsid w:val="00493D6B"/>
    <w:rsid w:val="00493EB0"/>
    <w:rsid w:val="004941DA"/>
    <w:rsid w:val="004946D9"/>
    <w:rsid w:val="00495CA6"/>
    <w:rsid w:val="00496B49"/>
    <w:rsid w:val="00497174"/>
    <w:rsid w:val="004A18E4"/>
    <w:rsid w:val="004A18F9"/>
    <w:rsid w:val="004A19ED"/>
    <w:rsid w:val="004A1B87"/>
    <w:rsid w:val="004A1CBE"/>
    <w:rsid w:val="004A239B"/>
    <w:rsid w:val="004A3142"/>
    <w:rsid w:val="004A4085"/>
    <w:rsid w:val="004A4A65"/>
    <w:rsid w:val="004A5912"/>
    <w:rsid w:val="004A72C2"/>
    <w:rsid w:val="004B0579"/>
    <w:rsid w:val="004B1023"/>
    <w:rsid w:val="004B1525"/>
    <w:rsid w:val="004B17E8"/>
    <w:rsid w:val="004B2029"/>
    <w:rsid w:val="004B2079"/>
    <w:rsid w:val="004B2975"/>
    <w:rsid w:val="004B40D1"/>
    <w:rsid w:val="004B4148"/>
    <w:rsid w:val="004B47DE"/>
    <w:rsid w:val="004B5078"/>
    <w:rsid w:val="004B556D"/>
    <w:rsid w:val="004B5C6B"/>
    <w:rsid w:val="004B6272"/>
    <w:rsid w:val="004B6C19"/>
    <w:rsid w:val="004B6D0A"/>
    <w:rsid w:val="004B777D"/>
    <w:rsid w:val="004B7A9B"/>
    <w:rsid w:val="004B7DA2"/>
    <w:rsid w:val="004C004D"/>
    <w:rsid w:val="004C0B6E"/>
    <w:rsid w:val="004C1A90"/>
    <w:rsid w:val="004C1F7F"/>
    <w:rsid w:val="004C59BE"/>
    <w:rsid w:val="004C6013"/>
    <w:rsid w:val="004C67F3"/>
    <w:rsid w:val="004C7059"/>
    <w:rsid w:val="004C7B1D"/>
    <w:rsid w:val="004D0541"/>
    <w:rsid w:val="004D12F6"/>
    <w:rsid w:val="004D17CA"/>
    <w:rsid w:val="004D2368"/>
    <w:rsid w:val="004D2B39"/>
    <w:rsid w:val="004D3059"/>
    <w:rsid w:val="004D396F"/>
    <w:rsid w:val="004D3F12"/>
    <w:rsid w:val="004D60B7"/>
    <w:rsid w:val="004D62E5"/>
    <w:rsid w:val="004D6C88"/>
    <w:rsid w:val="004D6CED"/>
    <w:rsid w:val="004D7EFD"/>
    <w:rsid w:val="004E2BC8"/>
    <w:rsid w:val="004E2C45"/>
    <w:rsid w:val="004E2F69"/>
    <w:rsid w:val="004E3934"/>
    <w:rsid w:val="004E3D73"/>
    <w:rsid w:val="004E4428"/>
    <w:rsid w:val="004E546F"/>
    <w:rsid w:val="004E79F8"/>
    <w:rsid w:val="004E7CF6"/>
    <w:rsid w:val="004F0018"/>
    <w:rsid w:val="004F14BC"/>
    <w:rsid w:val="004F416D"/>
    <w:rsid w:val="004F497F"/>
    <w:rsid w:val="004F5D6E"/>
    <w:rsid w:val="004F6123"/>
    <w:rsid w:val="004F6921"/>
    <w:rsid w:val="004F6E36"/>
    <w:rsid w:val="004F7B74"/>
    <w:rsid w:val="00500237"/>
    <w:rsid w:val="0050127A"/>
    <w:rsid w:val="00502588"/>
    <w:rsid w:val="0050294E"/>
    <w:rsid w:val="00502B76"/>
    <w:rsid w:val="005047A3"/>
    <w:rsid w:val="005053C3"/>
    <w:rsid w:val="00505698"/>
    <w:rsid w:val="0051012B"/>
    <w:rsid w:val="00511E32"/>
    <w:rsid w:val="005145AA"/>
    <w:rsid w:val="00514D24"/>
    <w:rsid w:val="00516619"/>
    <w:rsid w:val="00520183"/>
    <w:rsid w:val="0052033E"/>
    <w:rsid w:val="00523209"/>
    <w:rsid w:val="0052429F"/>
    <w:rsid w:val="0052454D"/>
    <w:rsid w:val="00524C58"/>
    <w:rsid w:val="00525655"/>
    <w:rsid w:val="005257F8"/>
    <w:rsid w:val="00525E06"/>
    <w:rsid w:val="00526932"/>
    <w:rsid w:val="005275BE"/>
    <w:rsid w:val="00530480"/>
    <w:rsid w:val="005310B8"/>
    <w:rsid w:val="005311DB"/>
    <w:rsid w:val="0053150F"/>
    <w:rsid w:val="0053163D"/>
    <w:rsid w:val="005328EE"/>
    <w:rsid w:val="00533253"/>
    <w:rsid w:val="005336A3"/>
    <w:rsid w:val="00536E70"/>
    <w:rsid w:val="00537E1F"/>
    <w:rsid w:val="0054175A"/>
    <w:rsid w:val="0054399C"/>
    <w:rsid w:val="00544020"/>
    <w:rsid w:val="005440AF"/>
    <w:rsid w:val="005444AD"/>
    <w:rsid w:val="00545DF5"/>
    <w:rsid w:val="00546065"/>
    <w:rsid w:val="005465ED"/>
    <w:rsid w:val="005469BA"/>
    <w:rsid w:val="00546B54"/>
    <w:rsid w:val="005474D2"/>
    <w:rsid w:val="005523F7"/>
    <w:rsid w:val="00552549"/>
    <w:rsid w:val="00554610"/>
    <w:rsid w:val="00554C95"/>
    <w:rsid w:val="00555963"/>
    <w:rsid w:val="00556661"/>
    <w:rsid w:val="0055728C"/>
    <w:rsid w:val="0056002D"/>
    <w:rsid w:val="00560B54"/>
    <w:rsid w:val="00562B97"/>
    <w:rsid w:val="00562C87"/>
    <w:rsid w:val="00564701"/>
    <w:rsid w:val="005658F0"/>
    <w:rsid w:val="00566D92"/>
    <w:rsid w:val="00566E69"/>
    <w:rsid w:val="00570FCF"/>
    <w:rsid w:val="0057109F"/>
    <w:rsid w:val="005713DA"/>
    <w:rsid w:val="005739DB"/>
    <w:rsid w:val="005744FF"/>
    <w:rsid w:val="00576B51"/>
    <w:rsid w:val="00576DAC"/>
    <w:rsid w:val="005771F3"/>
    <w:rsid w:val="005776FA"/>
    <w:rsid w:val="005801CD"/>
    <w:rsid w:val="005826CA"/>
    <w:rsid w:val="0058316C"/>
    <w:rsid w:val="00583F76"/>
    <w:rsid w:val="00584B9D"/>
    <w:rsid w:val="00584E2C"/>
    <w:rsid w:val="0058570F"/>
    <w:rsid w:val="00585C63"/>
    <w:rsid w:val="00586181"/>
    <w:rsid w:val="0058633E"/>
    <w:rsid w:val="0058687F"/>
    <w:rsid w:val="005874E0"/>
    <w:rsid w:val="00590605"/>
    <w:rsid w:val="0059072C"/>
    <w:rsid w:val="0059140E"/>
    <w:rsid w:val="005944FE"/>
    <w:rsid w:val="00594567"/>
    <w:rsid w:val="00596765"/>
    <w:rsid w:val="00596ADD"/>
    <w:rsid w:val="005A2EF2"/>
    <w:rsid w:val="005A38FC"/>
    <w:rsid w:val="005A43CE"/>
    <w:rsid w:val="005A49B8"/>
    <w:rsid w:val="005A4E64"/>
    <w:rsid w:val="005A4FFC"/>
    <w:rsid w:val="005A6419"/>
    <w:rsid w:val="005A6C1C"/>
    <w:rsid w:val="005A700C"/>
    <w:rsid w:val="005B1715"/>
    <w:rsid w:val="005B2338"/>
    <w:rsid w:val="005B2F1B"/>
    <w:rsid w:val="005B348A"/>
    <w:rsid w:val="005B44D2"/>
    <w:rsid w:val="005B4847"/>
    <w:rsid w:val="005B535D"/>
    <w:rsid w:val="005B71D5"/>
    <w:rsid w:val="005C11CA"/>
    <w:rsid w:val="005C1412"/>
    <w:rsid w:val="005C29B0"/>
    <w:rsid w:val="005C41DE"/>
    <w:rsid w:val="005C4F23"/>
    <w:rsid w:val="005C596A"/>
    <w:rsid w:val="005C65A2"/>
    <w:rsid w:val="005C672D"/>
    <w:rsid w:val="005C73FF"/>
    <w:rsid w:val="005D0D10"/>
    <w:rsid w:val="005D14D6"/>
    <w:rsid w:val="005D1D70"/>
    <w:rsid w:val="005D1E16"/>
    <w:rsid w:val="005D3F4F"/>
    <w:rsid w:val="005D46BC"/>
    <w:rsid w:val="005D4DB7"/>
    <w:rsid w:val="005D4EB0"/>
    <w:rsid w:val="005D6780"/>
    <w:rsid w:val="005D6D81"/>
    <w:rsid w:val="005D7938"/>
    <w:rsid w:val="005E03AA"/>
    <w:rsid w:val="005E04BB"/>
    <w:rsid w:val="005E096F"/>
    <w:rsid w:val="005E205F"/>
    <w:rsid w:val="005E2879"/>
    <w:rsid w:val="005E2BCF"/>
    <w:rsid w:val="005E436B"/>
    <w:rsid w:val="005E4FB9"/>
    <w:rsid w:val="005E58BD"/>
    <w:rsid w:val="005E5BFF"/>
    <w:rsid w:val="005E5C85"/>
    <w:rsid w:val="005E73CA"/>
    <w:rsid w:val="005F0EF5"/>
    <w:rsid w:val="005F11C7"/>
    <w:rsid w:val="005F1534"/>
    <w:rsid w:val="005F1A9F"/>
    <w:rsid w:val="005F2F52"/>
    <w:rsid w:val="005F3775"/>
    <w:rsid w:val="005F544F"/>
    <w:rsid w:val="005F5AC0"/>
    <w:rsid w:val="005F7C61"/>
    <w:rsid w:val="00600C05"/>
    <w:rsid w:val="00602A39"/>
    <w:rsid w:val="00602F56"/>
    <w:rsid w:val="0060329B"/>
    <w:rsid w:val="00603C40"/>
    <w:rsid w:val="00603C54"/>
    <w:rsid w:val="00605066"/>
    <w:rsid w:val="00610413"/>
    <w:rsid w:val="00610746"/>
    <w:rsid w:val="006116A3"/>
    <w:rsid w:val="00612112"/>
    <w:rsid w:val="00612C6B"/>
    <w:rsid w:val="0061394C"/>
    <w:rsid w:val="00613A29"/>
    <w:rsid w:val="00615AF9"/>
    <w:rsid w:val="006171E0"/>
    <w:rsid w:val="0061727F"/>
    <w:rsid w:val="00617A87"/>
    <w:rsid w:val="00620AA5"/>
    <w:rsid w:val="00620D48"/>
    <w:rsid w:val="00621000"/>
    <w:rsid w:val="0062160C"/>
    <w:rsid w:val="00621A3A"/>
    <w:rsid w:val="00622D04"/>
    <w:rsid w:val="00623604"/>
    <w:rsid w:val="00623D37"/>
    <w:rsid w:val="006247BD"/>
    <w:rsid w:val="00624B07"/>
    <w:rsid w:val="00626306"/>
    <w:rsid w:val="00626D44"/>
    <w:rsid w:val="00627493"/>
    <w:rsid w:val="00630842"/>
    <w:rsid w:val="0063108A"/>
    <w:rsid w:val="006327B2"/>
    <w:rsid w:val="00632EC7"/>
    <w:rsid w:val="00633AC5"/>
    <w:rsid w:val="00634308"/>
    <w:rsid w:val="006363EA"/>
    <w:rsid w:val="00636695"/>
    <w:rsid w:val="006378FB"/>
    <w:rsid w:val="0063795C"/>
    <w:rsid w:val="00637B40"/>
    <w:rsid w:val="00640A32"/>
    <w:rsid w:val="00641215"/>
    <w:rsid w:val="006430DC"/>
    <w:rsid w:val="00645224"/>
    <w:rsid w:val="0064534E"/>
    <w:rsid w:val="00645E6F"/>
    <w:rsid w:val="00646EBA"/>
    <w:rsid w:val="00646FA2"/>
    <w:rsid w:val="006476BA"/>
    <w:rsid w:val="006514F9"/>
    <w:rsid w:val="00651757"/>
    <w:rsid w:val="00652704"/>
    <w:rsid w:val="00652886"/>
    <w:rsid w:val="00652BD4"/>
    <w:rsid w:val="00653494"/>
    <w:rsid w:val="006535D2"/>
    <w:rsid w:val="006537CF"/>
    <w:rsid w:val="00656DC1"/>
    <w:rsid w:val="00657166"/>
    <w:rsid w:val="00660D51"/>
    <w:rsid w:val="006622CD"/>
    <w:rsid w:val="006623D1"/>
    <w:rsid w:val="0066308A"/>
    <w:rsid w:val="00666238"/>
    <w:rsid w:val="0066676F"/>
    <w:rsid w:val="00666830"/>
    <w:rsid w:val="00666FBA"/>
    <w:rsid w:val="0066700E"/>
    <w:rsid w:val="0067022B"/>
    <w:rsid w:val="006706A0"/>
    <w:rsid w:val="00673758"/>
    <w:rsid w:val="00676869"/>
    <w:rsid w:val="00677760"/>
    <w:rsid w:val="00677ECE"/>
    <w:rsid w:val="00681DA8"/>
    <w:rsid w:val="00681FBF"/>
    <w:rsid w:val="00682A25"/>
    <w:rsid w:val="006836E8"/>
    <w:rsid w:val="00684BEC"/>
    <w:rsid w:val="0069145E"/>
    <w:rsid w:val="00691757"/>
    <w:rsid w:val="006920F5"/>
    <w:rsid w:val="0069221C"/>
    <w:rsid w:val="006925C4"/>
    <w:rsid w:val="0069279C"/>
    <w:rsid w:val="00692BC0"/>
    <w:rsid w:val="00692FD6"/>
    <w:rsid w:val="00693215"/>
    <w:rsid w:val="00694A2E"/>
    <w:rsid w:val="0069575E"/>
    <w:rsid w:val="00696559"/>
    <w:rsid w:val="00696999"/>
    <w:rsid w:val="006976C3"/>
    <w:rsid w:val="00697862"/>
    <w:rsid w:val="00697913"/>
    <w:rsid w:val="006A2054"/>
    <w:rsid w:val="006A24EE"/>
    <w:rsid w:val="006A3CC7"/>
    <w:rsid w:val="006A4BDB"/>
    <w:rsid w:val="006A4C47"/>
    <w:rsid w:val="006A55F6"/>
    <w:rsid w:val="006A7FB8"/>
    <w:rsid w:val="006B1C82"/>
    <w:rsid w:val="006B2035"/>
    <w:rsid w:val="006B244C"/>
    <w:rsid w:val="006B3226"/>
    <w:rsid w:val="006B35D3"/>
    <w:rsid w:val="006B4880"/>
    <w:rsid w:val="006B4C0C"/>
    <w:rsid w:val="006B5604"/>
    <w:rsid w:val="006B57B7"/>
    <w:rsid w:val="006B5C54"/>
    <w:rsid w:val="006B66F2"/>
    <w:rsid w:val="006B6CA8"/>
    <w:rsid w:val="006B7176"/>
    <w:rsid w:val="006C1EE2"/>
    <w:rsid w:val="006C1F2A"/>
    <w:rsid w:val="006C2298"/>
    <w:rsid w:val="006C22D9"/>
    <w:rsid w:val="006C29AD"/>
    <w:rsid w:val="006C3836"/>
    <w:rsid w:val="006C4433"/>
    <w:rsid w:val="006C4ACB"/>
    <w:rsid w:val="006C56D9"/>
    <w:rsid w:val="006C6869"/>
    <w:rsid w:val="006C77BF"/>
    <w:rsid w:val="006C79E9"/>
    <w:rsid w:val="006D10C5"/>
    <w:rsid w:val="006D1799"/>
    <w:rsid w:val="006D4204"/>
    <w:rsid w:val="006D4242"/>
    <w:rsid w:val="006D545B"/>
    <w:rsid w:val="006D6C30"/>
    <w:rsid w:val="006D6D8B"/>
    <w:rsid w:val="006D77C1"/>
    <w:rsid w:val="006D7FF0"/>
    <w:rsid w:val="006E0818"/>
    <w:rsid w:val="006E0ACD"/>
    <w:rsid w:val="006E0E02"/>
    <w:rsid w:val="006E0E05"/>
    <w:rsid w:val="006E14AE"/>
    <w:rsid w:val="006E2B7F"/>
    <w:rsid w:val="006E3052"/>
    <w:rsid w:val="006E491C"/>
    <w:rsid w:val="006E4B92"/>
    <w:rsid w:val="006E7840"/>
    <w:rsid w:val="006F099D"/>
    <w:rsid w:val="006F0CDB"/>
    <w:rsid w:val="006F0F36"/>
    <w:rsid w:val="006F17A4"/>
    <w:rsid w:val="006F1C14"/>
    <w:rsid w:val="006F228F"/>
    <w:rsid w:val="006F3D65"/>
    <w:rsid w:val="006F3F32"/>
    <w:rsid w:val="006F4185"/>
    <w:rsid w:val="006F41CB"/>
    <w:rsid w:val="006F44D9"/>
    <w:rsid w:val="006F526E"/>
    <w:rsid w:val="006F5D5E"/>
    <w:rsid w:val="006F63E6"/>
    <w:rsid w:val="006F6991"/>
    <w:rsid w:val="006F6995"/>
    <w:rsid w:val="00700012"/>
    <w:rsid w:val="00700F51"/>
    <w:rsid w:val="007010D9"/>
    <w:rsid w:val="0070311D"/>
    <w:rsid w:val="00705EA1"/>
    <w:rsid w:val="007065B4"/>
    <w:rsid w:val="007069B2"/>
    <w:rsid w:val="00707B1E"/>
    <w:rsid w:val="007109D4"/>
    <w:rsid w:val="00711675"/>
    <w:rsid w:val="00711712"/>
    <w:rsid w:val="0071242D"/>
    <w:rsid w:val="0071255B"/>
    <w:rsid w:val="00713DCD"/>
    <w:rsid w:val="00716349"/>
    <w:rsid w:val="0071695E"/>
    <w:rsid w:val="0071773F"/>
    <w:rsid w:val="00717B3D"/>
    <w:rsid w:val="0072389B"/>
    <w:rsid w:val="00723D46"/>
    <w:rsid w:val="007244E1"/>
    <w:rsid w:val="0072503B"/>
    <w:rsid w:val="00725FC7"/>
    <w:rsid w:val="0072657C"/>
    <w:rsid w:val="007268B2"/>
    <w:rsid w:val="00726E00"/>
    <w:rsid w:val="00726EB6"/>
    <w:rsid w:val="00727FE0"/>
    <w:rsid w:val="0073084A"/>
    <w:rsid w:val="00730B77"/>
    <w:rsid w:val="0073146E"/>
    <w:rsid w:val="00732701"/>
    <w:rsid w:val="00732DD0"/>
    <w:rsid w:val="00733035"/>
    <w:rsid w:val="007332B6"/>
    <w:rsid w:val="0073378E"/>
    <w:rsid w:val="0073381A"/>
    <w:rsid w:val="00734336"/>
    <w:rsid w:val="00734C7F"/>
    <w:rsid w:val="00734CBC"/>
    <w:rsid w:val="00734D18"/>
    <w:rsid w:val="00734F15"/>
    <w:rsid w:val="0073551F"/>
    <w:rsid w:val="00736300"/>
    <w:rsid w:val="007416E7"/>
    <w:rsid w:val="0074293D"/>
    <w:rsid w:val="00744F71"/>
    <w:rsid w:val="00745634"/>
    <w:rsid w:val="007458E2"/>
    <w:rsid w:val="00746065"/>
    <w:rsid w:val="007468A0"/>
    <w:rsid w:val="0074771F"/>
    <w:rsid w:val="00747BE4"/>
    <w:rsid w:val="0075038D"/>
    <w:rsid w:val="00750DD6"/>
    <w:rsid w:val="00750E7A"/>
    <w:rsid w:val="00751328"/>
    <w:rsid w:val="0075169A"/>
    <w:rsid w:val="00751A98"/>
    <w:rsid w:val="00751D35"/>
    <w:rsid w:val="007527FB"/>
    <w:rsid w:val="007528BB"/>
    <w:rsid w:val="00752CF9"/>
    <w:rsid w:val="00753ADE"/>
    <w:rsid w:val="007546CC"/>
    <w:rsid w:val="00754743"/>
    <w:rsid w:val="00755544"/>
    <w:rsid w:val="00756488"/>
    <w:rsid w:val="00756AF2"/>
    <w:rsid w:val="00757979"/>
    <w:rsid w:val="0076169E"/>
    <w:rsid w:val="0076208A"/>
    <w:rsid w:val="00762154"/>
    <w:rsid w:val="0076238B"/>
    <w:rsid w:val="00763170"/>
    <w:rsid w:val="00763394"/>
    <w:rsid w:val="0076443D"/>
    <w:rsid w:val="0076446A"/>
    <w:rsid w:val="00765558"/>
    <w:rsid w:val="00765871"/>
    <w:rsid w:val="0076774F"/>
    <w:rsid w:val="0076788A"/>
    <w:rsid w:val="00767EE5"/>
    <w:rsid w:val="00771190"/>
    <w:rsid w:val="00775355"/>
    <w:rsid w:val="00776AA0"/>
    <w:rsid w:val="00776C44"/>
    <w:rsid w:val="007813BB"/>
    <w:rsid w:val="00782024"/>
    <w:rsid w:val="0078244F"/>
    <w:rsid w:val="00783879"/>
    <w:rsid w:val="00783A3D"/>
    <w:rsid w:val="00783D92"/>
    <w:rsid w:val="00785305"/>
    <w:rsid w:val="00787513"/>
    <w:rsid w:val="007879CC"/>
    <w:rsid w:val="0079060E"/>
    <w:rsid w:val="00790F43"/>
    <w:rsid w:val="0079134C"/>
    <w:rsid w:val="00791F2B"/>
    <w:rsid w:val="00792E81"/>
    <w:rsid w:val="00794BEB"/>
    <w:rsid w:val="00795BFB"/>
    <w:rsid w:val="00795FA3"/>
    <w:rsid w:val="00797460"/>
    <w:rsid w:val="007A02D9"/>
    <w:rsid w:val="007A16EB"/>
    <w:rsid w:val="007A1799"/>
    <w:rsid w:val="007A23C9"/>
    <w:rsid w:val="007A247D"/>
    <w:rsid w:val="007A464A"/>
    <w:rsid w:val="007A5A7F"/>
    <w:rsid w:val="007A62A0"/>
    <w:rsid w:val="007A6A77"/>
    <w:rsid w:val="007A7146"/>
    <w:rsid w:val="007A71E3"/>
    <w:rsid w:val="007B07E1"/>
    <w:rsid w:val="007B09E6"/>
    <w:rsid w:val="007B1008"/>
    <w:rsid w:val="007B117B"/>
    <w:rsid w:val="007B1A70"/>
    <w:rsid w:val="007B3B38"/>
    <w:rsid w:val="007B402F"/>
    <w:rsid w:val="007B4549"/>
    <w:rsid w:val="007B65BA"/>
    <w:rsid w:val="007B69AF"/>
    <w:rsid w:val="007B6D9A"/>
    <w:rsid w:val="007B7299"/>
    <w:rsid w:val="007C05AC"/>
    <w:rsid w:val="007C07EF"/>
    <w:rsid w:val="007C1855"/>
    <w:rsid w:val="007C24A7"/>
    <w:rsid w:val="007C354B"/>
    <w:rsid w:val="007C3BE9"/>
    <w:rsid w:val="007C6470"/>
    <w:rsid w:val="007C72F1"/>
    <w:rsid w:val="007C77D3"/>
    <w:rsid w:val="007D05B2"/>
    <w:rsid w:val="007D0B32"/>
    <w:rsid w:val="007D12DC"/>
    <w:rsid w:val="007D14A9"/>
    <w:rsid w:val="007D34E1"/>
    <w:rsid w:val="007D371F"/>
    <w:rsid w:val="007D3C21"/>
    <w:rsid w:val="007D3F24"/>
    <w:rsid w:val="007D7810"/>
    <w:rsid w:val="007E1B58"/>
    <w:rsid w:val="007E22CC"/>
    <w:rsid w:val="007E36CE"/>
    <w:rsid w:val="007E381C"/>
    <w:rsid w:val="007E3A22"/>
    <w:rsid w:val="007E3F7C"/>
    <w:rsid w:val="007E5996"/>
    <w:rsid w:val="007E5F48"/>
    <w:rsid w:val="007E6794"/>
    <w:rsid w:val="007E745C"/>
    <w:rsid w:val="007F0239"/>
    <w:rsid w:val="007F0AB7"/>
    <w:rsid w:val="007F3429"/>
    <w:rsid w:val="007F536F"/>
    <w:rsid w:val="007F6B84"/>
    <w:rsid w:val="007F7D89"/>
    <w:rsid w:val="008006E2"/>
    <w:rsid w:val="00802C0E"/>
    <w:rsid w:val="00805304"/>
    <w:rsid w:val="00807E5C"/>
    <w:rsid w:val="008100C5"/>
    <w:rsid w:val="008111DD"/>
    <w:rsid w:val="00813035"/>
    <w:rsid w:val="00814E8E"/>
    <w:rsid w:val="00815020"/>
    <w:rsid w:val="00816DF1"/>
    <w:rsid w:val="00817CFC"/>
    <w:rsid w:val="00820977"/>
    <w:rsid w:val="00823183"/>
    <w:rsid w:val="00824343"/>
    <w:rsid w:val="00825330"/>
    <w:rsid w:val="00826CAB"/>
    <w:rsid w:val="00826F52"/>
    <w:rsid w:val="008304B3"/>
    <w:rsid w:val="00830FA0"/>
    <w:rsid w:val="008341ED"/>
    <w:rsid w:val="008349A4"/>
    <w:rsid w:val="00834B3F"/>
    <w:rsid w:val="00835407"/>
    <w:rsid w:val="00835511"/>
    <w:rsid w:val="0083743C"/>
    <w:rsid w:val="00837997"/>
    <w:rsid w:val="00837D26"/>
    <w:rsid w:val="00837E85"/>
    <w:rsid w:val="008400F5"/>
    <w:rsid w:val="00842025"/>
    <w:rsid w:val="008420FD"/>
    <w:rsid w:val="00842ED3"/>
    <w:rsid w:val="008430CB"/>
    <w:rsid w:val="0084485E"/>
    <w:rsid w:val="00844E5E"/>
    <w:rsid w:val="008469B3"/>
    <w:rsid w:val="00847A4B"/>
    <w:rsid w:val="00852AC6"/>
    <w:rsid w:val="00852E62"/>
    <w:rsid w:val="00853734"/>
    <w:rsid w:val="00853A5F"/>
    <w:rsid w:val="0085408E"/>
    <w:rsid w:val="0085506F"/>
    <w:rsid w:val="00856A10"/>
    <w:rsid w:val="0085721A"/>
    <w:rsid w:val="00861728"/>
    <w:rsid w:val="00861828"/>
    <w:rsid w:val="008618B7"/>
    <w:rsid w:val="00862015"/>
    <w:rsid w:val="00863F01"/>
    <w:rsid w:val="00864176"/>
    <w:rsid w:val="00866AE0"/>
    <w:rsid w:val="00867DF4"/>
    <w:rsid w:val="0087083E"/>
    <w:rsid w:val="00871CCB"/>
    <w:rsid w:val="00871FDC"/>
    <w:rsid w:val="00873E31"/>
    <w:rsid w:val="008747C1"/>
    <w:rsid w:val="008749F0"/>
    <w:rsid w:val="008751E2"/>
    <w:rsid w:val="00875326"/>
    <w:rsid w:val="00875F1E"/>
    <w:rsid w:val="00875F58"/>
    <w:rsid w:val="0088084F"/>
    <w:rsid w:val="00881F44"/>
    <w:rsid w:val="008831B9"/>
    <w:rsid w:val="00883285"/>
    <w:rsid w:val="008846F2"/>
    <w:rsid w:val="008854CC"/>
    <w:rsid w:val="0088745E"/>
    <w:rsid w:val="00891B50"/>
    <w:rsid w:val="00892CEC"/>
    <w:rsid w:val="00895905"/>
    <w:rsid w:val="00897CBF"/>
    <w:rsid w:val="008A04E7"/>
    <w:rsid w:val="008A0FC6"/>
    <w:rsid w:val="008A2050"/>
    <w:rsid w:val="008A3852"/>
    <w:rsid w:val="008A66BE"/>
    <w:rsid w:val="008A6928"/>
    <w:rsid w:val="008B0F34"/>
    <w:rsid w:val="008B1219"/>
    <w:rsid w:val="008B1A56"/>
    <w:rsid w:val="008B1C13"/>
    <w:rsid w:val="008B1EA5"/>
    <w:rsid w:val="008B21B6"/>
    <w:rsid w:val="008B2DE8"/>
    <w:rsid w:val="008B3B48"/>
    <w:rsid w:val="008B3D1C"/>
    <w:rsid w:val="008B4060"/>
    <w:rsid w:val="008B40F2"/>
    <w:rsid w:val="008B5B9C"/>
    <w:rsid w:val="008B5CCB"/>
    <w:rsid w:val="008B6706"/>
    <w:rsid w:val="008B7D90"/>
    <w:rsid w:val="008C0831"/>
    <w:rsid w:val="008C21A5"/>
    <w:rsid w:val="008C2942"/>
    <w:rsid w:val="008C4E38"/>
    <w:rsid w:val="008C61DF"/>
    <w:rsid w:val="008C76E6"/>
    <w:rsid w:val="008C7DB1"/>
    <w:rsid w:val="008D02B3"/>
    <w:rsid w:val="008D06D5"/>
    <w:rsid w:val="008D2A7F"/>
    <w:rsid w:val="008D2B5C"/>
    <w:rsid w:val="008D30B2"/>
    <w:rsid w:val="008D30F1"/>
    <w:rsid w:val="008D36E4"/>
    <w:rsid w:val="008D4F98"/>
    <w:rsid w:val="008D557F"/>
    <w:rsid w:val="008D5609"/>
    <w:rsid w:val="008D59C6"/>
    <w:rsid w:val="008D5F01"/>
    <w:rsid w:val="008D5F77"/>
    <w:rsid w:val="008E1379"/>
    <w:rsid w:val="008E3562"/>
    <w:rsid w:val="008E3F38"/>
    <w:rsid w:val="008E3FE7"/>
    <w:rsid w:val="008E43DE"/>
    <w:rsid w:val="008E76CF"/>
    <w:rsid w:val="008E7B58"/>
    <w:rsid w:val="008F0B55"/>
    <w:rsid w:val="008F19DC"/>
    <w:rsid w:val="008F43A2"/>
    <w:rsid w:val="008F5C26"/>
    <w:rsid w:val="008F5F02"/>
    <w:rsid w:val="008F7335"/>
    <w:rsid w:val="008F748E"/>
    <w:rsid w:val="008F7C55"/>
    <w:rsid w:val="009001D9"/>
    <w:rsid w:val="009008AA"/>
    <w:rsid w:val="009018D5"/>
    <w:rsid w:val="00901F95"/>
    <w:rsid w:val="00903A8C"/>
    <w:rsid w:val="00903D0D"/>
    <w:rsid w:val="00904003"/>
    <w:rsid w:val="00904A69"/>
    <w:rsid w:val="00906419"/>
    <w:rsid w:val="00907FBE"/>
    <w:rsid w:val="009102FE"/>
    <w:rsid w:val="0091142C"/>
    <w:rsid w:val="00911CD8"/>
    <w:rsid w:val="00911D07"/>
    <w:rsid w:val="00911ED1"/>
    <w:rsid w:val="00911FBB"/>
    <w:rsid w:val="00913B21"/>
    <w:rsid w:val="00913CA0"/>
    <w:rsid w:val="00913D3C"/>
    <w:rsid w:val="00914AB3"/>
    <w:rsid w:val="00914E9F"/>
    <w:rsid w:val="00915199"/>
    <w:rsid w:val="009153E2"/>
    <w:rsid w:val="00916313"/>
    <w:rsid w:val="009163B1"/>
    <w:rsid w:val="00916E8E"/>
    <w:rsid w:val="00917609"/>
    <w:rsid w:val="009178B3"/>
    <w:rsid w:val="00920A42"/>
    <w:rsid w:val="009222E4"/>
    <w:rsid w:val="0092497B"/>
    <w:rsid w:val="00925996"/>
    <w:rsid w:val="00925B31"/>
    <w:rsid w:val="00925DEA"/>
    <w:rsid w:val="00925E5D"/>
    <w:rsid w:val="00925EFA"/>
    <w:rsid w:val="009263E7"/>
    <w:rsid w:val="0092786E"/>
    <w:rsid w:val="009309B0"/>
    <w:rsid w:val="00931495"/>
    <w:rsid w:val="009337EC"/>
    <w:rsid w:val="009344FB"/>
    <w:rsid w:val="00937E8D"/>
    <w:rsid w:val="0094036D"/>
    <w:rsid w:val="00940760"/>
    <w:rsid w:val="009431C6"/>
    <w:rsid w:val="009434CB"/>
    <w:rsid w:val="00943BC6"/>
    <w:rsid w:val="00945F34"/>
    <w:rsid w:val="009469C0"/>
    <w:rsid w:val="009501BE"/>
    <w:rsid w:val="00951736"/>
    <w:rsid w:val="009517AE"/>
    <w:rsid w:val="0095313E"/>
    <w:rsid w:val="00953791"/>
    <w:rsid w:val="009565D8"/>
    <w:rsid w:val="00957DA8"/>
    <w:rsid w:val="00960DE3"/>
    <w:rsid w:val="00960F3A"/>
    <w:rsid w:val="0096190A"/>
    <w:rsid w:val="00962944"/>
    <w:rsid w:val="00963455"/>
    <w:rsid w:val="00963776"/>
    <w:rsid w:val="00963E28"/>
    <w:rsid w:val="0096470B"/>
    <w:rsid w:val="00965582"/>
    <w:rsid w:val="00966119"/>
    <w:rsid w:val="00966F07"/>
    <w:rsid w:val="00967ED6"/>
    <w:rsid w:val="00970C1E"/>
    <w:rsid w:val="009718F3"/>
    <w:rsid w:val="0097225C"/>
    <w:rsid w:val="00972E26"/>
    <w:rsid w:val="00973F0D"/>
    <w:rsid w:val="009776B7"/>
    <w:rsid w:val="00977935"/>
    <w:rsid w:val="0098065B"/>
    <w:rsid w:val="00980D2D"/>
    <w:rsid w:val="00981547"/>
    <w:rsid w:val="00983716"/>
    <w:rsid w:val="00983BFE"/>
    <w:rsid w:val="00985602"/>
    <w:rsid w:val="00986375"/>
    <w:rsid w:val="00986BA8"/>
    <w:rsid w:val="00986CEE"/>
    <w:rsid w:val="00986D67"/>
    <w:rsid w:val="00987E62"/>
    <w:rsid w:val="00987F82"/>
    <w:rsid w:val="00987FB4"/>
    <w:rsid w:val="009901D5"/>
    <w:rsid w:val="0099073D"/>
    <w:rsid w:val="00992182"/>
    <w:rsid w:val="009933C9"/>
    <w:rsid w:val="00993919"/>
    <w:rsid w:val="00994B0B"/>
    <w:rsid w:val="00996D6D"/>
    <w:rsid w:val="00997327"/>
    <w:rsid w:val="009974F0"/>
    <w:rsid w:val="00997A99"/>
    <w:rsid w:val="009A0895"/>
    <w:rsid w:val="009A0B7A"/>
    <w:rsid w:val="009A0BDA"/>
    <w:rsid w:val="009A0F71"/>
    <w:rsid w:val="009A19BC"/>
    <w:rsid w:val="009A217C"/>
    <w:rsid w:val="009A27CD"/>
    <w:rsid w:val="009A3808"/>
    <w:rsid w:val="009A3C16"/>
    <w:rsid w:val="009A53AA"/>
    <w:rsid w:val="009A5664"/>
    <w:rsid w:val="009A5828"/>
    <w:rsid w:val="009B1F95"/>
    <w:rsid w:val="009B29DE"/>
    <w:rsid w:val="009B3485"/>
    <w:rsid w:val="009B3E4A"/>
    <w:rsid w:val="009B3F5B"/>
    <w:rsid w:val="009B3FBF"/>
    <w:rsid w:val="009B43EB"/>
    <w:rsid w:val="009B469D"/>
    <w:rsid w:val="009B4793"/>
    <w:rsid w:val="009B4EED"/>
    <w:rsid w:val="009B6557"/>
    <w:rsid w:val="009B76DF"/>
    <w:rsid w:val="009B7E1E"/>
    <w:rsid w:val="009B7E68"/>
    <w:rsid w:val="009C1B0F"/>
    <w:rsid w:val="009C1D65"/>
    <w:rsid w:val="009C1DD5"/>
    <w:rsid w:val="009C297F"/>
    <w:rsid w:val="009C32A9"/>
    <w:rsid w:val="009C4F86"/>
    <w:rsid w:val="009C5064"/>
    <w:rsid w:val="009C518C"/>
    <w:rsid w:val="009C5A26"/>
    <w:rsid w:val="009C5FC4"/>
    <w:rsid w:val="009C6A5C"/>
    <w:rsid w:val="009C6B0D"/>
    <w:rsid w:val="009C6C33"/>
    <w:rsid w:val="009D1026"/>
    <w:rsid w:val="009D1504"/>
    <w:rsid w:val="009D1CAB"/>
    <w:rsid w:val="009D2A14"/>
    <w:rsid w:val="009D2EAD"/>
    <w:rsid w:val="009D3818"/>
    <w:rsid w:val="009D7B02"/>
    <w:rsid w:val="009D7B75"/>
    <w:rsid w:val="009E0CB6"/>
    <w:rsid w:val="009E11C2"/>
    <w:rsid w:val="009E2675"/>
    <w:rsid w:val="009E37FB"/>
    <w:rsid w:val="009E417D"/>
    <w:rsid w:val="009E4E27"/>
    <w:rsid w:val="009E66D1"/>
    <w:rsid w:val="009E76AC"/>
    <w:rsid w:val="009E796F"/>
    <w:rsid w:val="009F0C30"/>
    <w:rsid w:val="009F1CE8"/>
    <w:rsid w:val="009F2287"/>
    <w:rsid w:val="009F36CE"/>
    <w:rsid w:val="009F3A4B"/>
    <w:rsid w:val="009F43F8"/>
    <w:rsid w:val="009F4DE2"/>
    <w:rsid w:val="009F5D76"/>
    <w:rsid w:val="009F775D"/>
    <w:rsid w:val="009F7803"/>
    <w:rsid w:val="00A0425B"/>
    <w:rsid w:val="00A04490"/>
    <w:rsid w:val="00A04699"/>
    <w:rsid w:val="00A048A1"/>
    <w:rsid w:val="00A04D7A"/>
    <w:rsid w:val="00A04FB1"/>
    <w:rsid w:val="00A05CDF"/>
    <w:rsid w:val="00A07F41"/>
    <w:rsid w:val="00A10150"/>
    <w:rsid w:val="00A1058D"/>
    <w:rsid w:val="00A12A48"/>
    <w:rsid w:val="00A13C99"/>
    <w:rsid w:val="00A143F8"/>
    <w:rsid w:val="00A16106"/>
    <w:rsid w:val="00A1626A"/>
    <w:rsid w:val="00A16AD7"/>
    <w:rsid w:val="00A210A4"/>
    <w:rsid w:val="00A21679"/>
    <w:rsid w:val="00A21CD0"/>
    <w:rsid w:val="00A2466E"/>
    <w:rsid w:val="00A26662"/>
    <w:rsid w:val="00A27DF9"/>
    <w:rsid w:val="00A30563"/>
    <w:rsid w:val="00A3410B"/>
    <w:rsid w:val="00A3422C"/>
    <w:rsid w:val="00A3622B"/>
    <w:rsid w:val="00A37AA6"/>
    <w:rsid w:val="00A40B92"/>
    <w:rsid w:val="00A40BBF"/>
    <w:rsid w:val="00A413FD"/>
    <w:rsid w:val="00A42A2F"/>
    <w:rsid w:val="00A43174"/>
    <w:rsid w:val="00A437EB"/>
    <w:rsid w:val="00A454A4"/>
    <w:rsid w:val="00A4602D"/>
    <w:rsid w:val="00A46411"/>
    <w:rsid w:val="00A469DD"/>
    <w:rsid w:val="00A4754A"/>
    <w:rsid w:val="00A51BC7"/>
    <w:rsid w:val="00A51D17"/>
    <w:rsid w:val="00A51F4B"/>
    <w:rsid w:val="00A53D94"/>
    <w:rsid w:val="00A5462B"/>
    <w:rsid w:val="00A5472F"/>
    <w:rsid w:val="00A54FB0"/>
    <w:rsid w:val="00A55E4D"/>
    <w:rsid w:val="00A56210"/>
    <w:rsid w:val="00A56EB1"/>
    <w:rsid w:val="00A5706C"/>
    <w:rsid w:val="00A5709E"/>
    <w:rsid w:val="00A57383"/>
    <w:rsid w:val="00A57BD3"/>
    <w:rsid w:val="00A57D78"/>
    <w:rsid w:val="00A61254"/>
    <w:rsid w:val="00A618AB"/>
    <w:rsid w:val="00A61900"/>
    <w:rsid w:val="00A61ADB"/>
    <w:rsid w:val="00A640F0"/>
    <w:rsid w:val="00A641D4"/>
    <w:rsid w:val="00A64D19"/>
    <w:rsid w:val="00A65477"/>
    <w:rsid w:val="00A658C3"/>
    <w:rsid w:val="00A65D05"/>
    <w:rsid w:val="00A66525"/>
    <w:rsid w:val="00A66A21"/>
    <w:rsid w:val="00A704C3"/>
    <w:rsid w:val="00A72CF6"/>
    <w:rsid w:val="00A742DD"/>
    <w:rsid w:val="00A74AA3"/>
    <w:rsid w:val="00A7730E"/>
    <w:rsid w:val="00A806EC"/>
    <w:rsid w:val="00A80D80"/>
    <w:rsid w:val="00A80EE5"/>
    <w:rsid w:val="00A823EF"/>
    <w:rsid w:val="00A82476"/>
    <w:rsid w:val="00A83F1F"/>
    <w:rsid w:val="00A85119"/>
    <w:rsid w:val="00A86334"/>
    <w:rsid w:val="00A86A25"/>
    <w:rsid w:val="00A86E03"/>
    <w:rsid w:val="00A87301"/>
    <w:rsid w:val="00A91467"/>
    <w:rsid w:val="00A9155D"/>
    <w:rsid w:val="00A9204D"/>
    <w:rsid w:val="00A92587"/>
    <w:rsid w:val="00A947CE"/>
    <w:rsid w:val="00A95B74"/>
    <w:rsid w:val="00A95E07"/>
    <w:rsid w:val="00A97EC9"/>
    <w:rsid w:val="00A97F7C"/>
    <w:rsid w:val="00A97FC7"/>
    <w:rsid w:val="00AA00C5"/>
    <w:rsid w:val="00AA02E3"/>
    <w:rsid w:val="00AA1151"/>
    <w:rsid w:val="00AA255D"/>
    <w:rsid w:val="00AA2632"/>
    <w:rsid w:val="00AA2A4F"/>
    <w:rsid w:val="00AA35B4"/>
    <w:rsid w:val="00AA47BF"/>
    <w:rsid w:val="00AA4D9B"/>
    <w:rsid w:val="00AA4E6A"/>
    <w:rsid w:val="00AA5353"/>
    <w:rsid w:val="00AA5E2D"/>
    <w:rsid w:val="00AA5E3B"/>
    <w:rsid w:val="00AA61E3"/>
    <w:rsid w:val="00AA63FF"/>
    <w:rsid w:val="00AA6B62"/>
    <w:rsid w:val="00AA72B1"/>
    <w:rsid w:val="00AB041D"/>
    <w:rsid w:val="00AB0582"/>
    <w:rsid w:val="00AB0EDD"/>
    <w:rsid w:val="00AB1343"/>
    <w:rsid w:val="00AB21B3"/>
    <w:rsid w:val="00AB28EA"/>
    <w:rsid w:val="00AB2986"/>
    <w:rsid w:val="00AB2DFC"/>
    <w:rsid w:val="00AB32B4"/>
    <w:rsid w:val="00AB38D7"/>
    <w:rsid w:val="00AB3A2C"/>
    <w:rsid w:val="00AB497F"/>
    <w:rsid w:val="00AB4DCA"/>
    <w:rsid w:val="00AB6B05"/>
    <w:rsid w:val="00AC13E6"/>
    <w:rsid w:val="00AC1863"/>
    <w:rsid w:val="00AC1E37"/>
    <w:rsid w:val="00AC1E6B"/>
    <w:rsid w:val="00AC2A51"/>
    <w:rsid w:val="00AC2E27"/>
    <w:rsid w:val="00AC2FB9"/>
    <w:rsid w:val="00AC384D"/>
    <w:rsid w:val="00AC58B1"/>
    <w:rsid w:val="00AC7A0B"/>
    <w:rsid w:val="00AD1850"/>
    <w:rsid w:val="00AD3005"/>
    <w:rsid w:val="00AD4670"/>
    <w:rsid w:val="00AD4AE7"/>
    <w:rsid w:val="00AD52A6"/>
    <w:rsid w:val="00AD61E4"/>
    <w:rsid w:val="00AD6577"/>
    <w:rsid w:val="00AE208E"/>
    <w:rsid w:val="00AE24B8"/>
    <w:rsid w:val="00AE277B"/>
    <w:rsid w:val="00AE2B95"/>
    <w:rsid w:val="00AE3096"/>
    <w:rsid w:val="00AE3EBA"/>
    <w:rsid w:val="00AE49F8"/>
    <w:rsid w:val="00AE4EFC"/>
    <w:rsid w:val="00AF1581"/>
    <w:rsid w:val="00AF1934"/>
    <w:rsid w:val="00AF1F3A"/>
    <w:rsid w:val="00AF2842"/>
    <w:rsid w:val="00AF2AAD"/>
    <w:rsid w:val="00AF2F65"/>
    <w:rsid w:val="00AF2F6F"/>
    <w:rsid w:val="00AF3C43"/>
    <w:rsid w:val="00AF437D"/>
    <w:rsid w:val="00AF5F5C"/>
    <w:rsid w:val="00AF7800"/>
    <w:rsid w:val="00B0131B"/>
    <w:rsid w:val="00B03851"/>
    <w:rsid w:val="00B03A09"/>
    <w:rsid w:val="00B05BD1"/>
    <w:rsid w:val="00B060D8"/>
    <w:rsid w:val="00B06586"/>
    <w:rsid w:val="00B06F58"/>
    <w:rsid w:val="00B10B62"/>
    <w:rsid w:val="00B11246"/>
    <w:rsid w:val="00B11ABE"/>
    <w:rsid w:val="00B11DAD"/>
    <w:rsid w:val="00B13294"/>
    <w:rsid w:val="00B14F31"/>
    <w:rsid w:val="00B158D3"/>
    <w:rsid w:val="00B15970"/>
    <w:rsid w:val="00B15A3B"/>
    <w:rsid w:val="00B15F04"/>
    <w:rsid w:val="00B21582"/>
    <w:rsid w:val="00B216E3"/>
    <w:rsid w:val="00B22465"/>
    <w:rsid w:val="00B23428"/>
    <w:rsid w:val="00B25241"/>
    <w:rsid w:val="00B26B3E"/>
    <w:rsid w:val="00B27C76"/>
    <w:rsid w:val="00B27CCE"/>
    <w:rsid w:val="00B3048B"/>
    <w:rsid w:val="00B30E3D"/>
    <w:rsid w:val="00B31006"/>
    <w:rsid w:val="00B31549"/>
    <w:rsid w:val="00B319D7"/>
    <w:rsid w:val="00B31D31"/>
    <w:rsid w:val="00B31DC9"/>
    <w:rsid w:val="00B329BB"/>
    <w:rsid w:val="00B34033"/>
    <w:rsid w:val="00B351C3"/>
    <w:rsid w:val="00B35CF9"/>
    <w:rsid w:val="00B35D65"/>
    <w:rsid w:val="00B37C23"/>
    <w:rsid w:val="00B4056B"/>
    <w:rsid w:val="00B406AD"/>
    <w:rsid w:val="00B41B11"/>
    <w:rsid w:val="00B41FD1"/>
    <w:rsid w:val="00B43436"/>
    <w:rsid w:val="00B439BC"/>
    <w:rsid w:val="00B4431E"/>
    <w:rsid w:val="00B46AE5"/>
    <w:rsid w:val="00B47A9E"/>
    <w:rsid w:val="00B5080B"/>
    <w:rsid w:val="00B529A0"/>
    <w:rsid w:val="00B5415F"/>
    <w:rsid w:val="00B5472A"/>
    <w:rsid w:val="00B54E2E"/>
    <w:rsid w:val="00B551FE"/>
    <w:rsid w:val="00B5570B"/>
    <w:rsid w:val="00B56BE0"/>
    <w:rsid w:val="00B572DB"/>
    <w:rsid w:val="00B573CF"/>
    <w:rsid w:val="00B577AB"/>
    <w:rsid w:val="00B5786B"/>
    <w:rsid w:val="00B61225"/>
    <w:rsid w:val="00B61D25"/>
    <w:rsid w:val="00B61DE2"/>
    <w:rsid w:val="00B62C6E"/>
    <w:rsid w:val="00B62E6F"/>
    <w:rsid w:val="00B63E0B"/>
    <w:rsid w:val="00B64358"/>
    <w:rsid w:val="00B64EEE"/>
    <w:rsid w:val="00B64FDF"/>
    <w:rsid w:val="00B650D3"/>
    <w:rsid w:val="00B65996"/>
    <w:rsid w:val="00B65AF6"/>
    <w:rsid w:val="00B65C73"/>
    <w:rsid w:val="00B65CC5"/>
    <w:rsid w:val="00B66F2A"/>
    <w:rsid w:val="00B66F5A"/>
    <w:rsid w:val="00B67BC5"/>
    <w:rsid w:val="00B70D20"/>
    <w:rsid w:val="00B722FA"/>
    <w:rsid w:val="00B72BF5"/>
    <w:rsid w:val="00B72CC8"/>
    <w:rsid w:val="00B72D25"/>
    <w:rsid w:val="00B73AD2"/>
    <w:rsid w:val="00B74515"/>
    <w:rsid w:val="00B75714"/>
    <w:rsid w:val="00B75B46"/>
    <w:rsid w:val="00B770DE"/>
    <w:rsid w:val="00B80768"/>
    <w:rsid w:val="00B80995"/>
    <w:rsid w:val="00B80AEA"/>
    <w:rsid w:val="00B80D49"/>
    <w:rsid w:val="00B81727"/>
    <w:rsid w:val="00B81B8E"/>
    <w:rsid w:val="00B83217"/>
    <w:rsid w:val="00B836FB"/>
    <w:rsid w:val="00B83935"/>
    <w:rsid w:val="00B83D54"/>
    <w:rsid w:val="00B83EFC"/>
    <w:rsid w:val="00B84310"/>
    <w:rsid w:val="00B84AEE"/>
    <w:rsid w:val="00B850C8"/>
    <w:rsid w:val="00B8663C"/>
    <w:rsid w:val="00B8689E"/>
    <w:rsid w:val="00B86B4D"/>
    <w:rsid w:val="00B86BB9"/>
    <w:rsid w:val="00B873E1"/>
    <w:rsid w:val="00B87686"/>
    <w:rsid w:val="00B87973"/>
    <w:rsid w:val="00B87F72"/>
    <w:rsid w:val="00B90339"/>
    <w:rsid w:val="00B92762"/>
    <w:rsid w:val="00B929BF"/>
    <w:rsid w:val="00B92EDF"/>
    <w:rsid w:val="00B93BC4"/>
    <w:rsid w:val="00B94434"/>
    <w:rsid w:val="00B94534"/>
    <w:rsid w:val="00B9488C"/>
    <w:rsid w:val="00B9554F"/>
    <w:rsid w:val="00B967FC"/>
    <w:rsid w:val="00B96BBD"/>
    <w:rsid w:val="00B96FB8"/>
    <w:rsid w:val="00B97760"/>
    <w:rsid w:val="00BA1556"/>
    <w:rsid w:val="00BA1F76"/>
    <w:rsid w:val="00BA3B00"/>
    <w:rsid w:val="00BA5552"/>
    <w:rsid w:val="00BA652E"/>
    <w:rsid w:val="00BB016C"/>
    <w:rsid w:val="00BB024D"/>
    <w:rsid w:val="00BB13C3"/>
    <w:rsid w:val="00BB165C"/>
    <w:rsid w:val="00BB1E6B"/>
    <w:rsid w:val="00BB2AAD"/>
    <w:rsid w:val="00BB541B"/>
    <w:rsid w:val="00BB5A9E"/>
    <w:rsid w:val="00BB682D"/>
    <w:rsid w:val="00BB6CD8"/>
    <w:rsid w:val="00BB6E97"/>
    <w:rsid w:val="00BB6F3C"/>
    <w:rsid w:val="00BB7BA9"/>
    <w:rsid w:val="00BC0228"/>
    <w:rsid w:val="00BC1733"/>
    <w:rsid w:val="00BC1C10"/>
    <w:rsid w:val="00BC2051"/>
    <w:rsid w:val="00BC230F"/>
    <w:rsid w:val="00BC336D"/>
    <w:rsid w:val="00BC391D"/>
    <w:rsid w:val="00BC395D"/>
    <w:rsid w:val="00BC4532"/>
    <w:rsid w:val="00BC5985"/>
    <w:rsid w:val="00BC611E"/>
    <w:rsid w:val="00BD2155"/>
    <w:rsid w:val="00BD4D01"/>
    <w:rsid w:val="00BD588B"/>
    <w:rsid w:val="00BD5BC5"/>
    <w:rsid w:val="00BD64C7"/>
    <w:rsid w:val="00BD74C0"/>
    <w:rsid w:val="00BE05A1"/>
    <w:rsid w:val="00BE0CB7"/>
    <w:rsid w:val="00BE1D99"/>
    <w:rsid w:val="00BE1EF6"/>
    <w:rsid w:val="00BE367F"/>
    <w:rsid w:val="00BE3972"/>
    <w:rsid w:val="00BE44C6"/>
    <w:rsid w:val="00BE7365"/>
    <w:rsid w:val="00BE7F6A"/>
    <w:rsid w:val="00BF0BDB"/>
    <w:rsid w:val="00BF0FAA"/>
    <w:rsid w:val="00BF37B5"/>
    <w:rsid w:val="00BF5C35"/>
    <w:rsid w:val="00BF6AE8"/>
    <w:rsid w:val="00BF7103"/>
    <w:rsid w:val="00BF7CE8"/>
    <w:rsid w:val="00BF7D59"/>
    <w:rsid w:val="00C00541"/>
    <w:rsid w:val="00C01B65"/>
    <w:rsid w:val="00C02705"/>
    <w:rsid w:val="00C03C49"/>
    <w:rsid w:val="00C04580"/>
    <w:rsid w:val="00C057D4"/>
    <w:rsid w:val="00C0630F"/>
    <w:rsid w:val="00C07EDD"/>
    <w:rsid w:val="00C11B9E"/>
    <w:rsid w:val="00C1474F"/>
    <w:rsid w:val="00C15049"/>
    <w:rsid w:val="00C16492"/>
    <w:rsid w:val="00C17794"/>
    <w:rsid w:val="00C207B6"/>
    <w:rsid w:val="00C20952"/>
    <w:rsid w:val="00C20A6C"/>
    <w:rsid w:val="00C24084"/>
    <w:rsid w:val="00C2476D"/>
    <w:rsid w:val="00C24ABB"/>
    <w:rsid w:val="00C25212"/>
    <w:rsid w:val="00C2529A"/>
    <w:rsid w:val="00C26603"/>
    <w:rsid w:val="00C27781"/>
    <w:rsid w:val="00C32309"/>
    <w:rsid w:val="00C348CE"/>
    <w:rsid w:val="00C353F6"/>
    <w:rsid w:val="00C3628A"/>
    <w:rsid w:val="00C37F28"/>
    <w:rsid w:val="00C40222"/>
    <w:rsid w:val="00C40436"/>
    <w:rsid w:val="00C40620"/>
    <w:rsid w:val="00C4111F"/>
    <w:rsid w:val="00C41212"/>
    <w:rsid w:val="00C416D2"/>
    <w:rsid w:val="00C417D3"/>
    <w:rsid w:val="00C427D8"/>
    <w:rsid w:val="00C43121"/>
    <w:rsid w:val="00C43681"/>
    <w:rsid w:val="00C45BE5"/>
    <w:rsid w:val="00C470A1"/>
    <w:rsid w:val="00C473AC"/>
    <w:rsid w:val="00C478CD"/>
    <w:rsid w:val="00C506B1"/>
    <w:rsid w:val="00C515BE"/>
    <w:rsid w:val="00C527F7"/>
    <w:rsid w:val="00C53174"/>
    <w:rsid w:val="00C54893"/>
    <w:rsid w:val="00C54D3E"/>
    <w:rsid w:val="00C5522A"/>
    <w:rsid w:val="00C56D13"/>
    <w:rsid w:val="00C574D2"/>
    <w:rsid w:val="00C57877"/>
    <w:rsid w:val="00C57E0D"/>
    <w:rsid w:val="00C60775"/>
    <w:rsid w:val="00C60975"/>
    <w:rsid w:val="00C60FC4"/>
    <w:rsid w:val="00C62A81"/>
    <w:rsid w:val="00C62F29"/>
    <w:rsid w:val="00C64ED6"/>
    <w:rsid w:val="00C66067"/>
    <w:rsid w:val="00C7013E"/>
    <w:rsid w:val="00C701E8"/>
    <w:rsid w:val="00C70314"/>
    <w:rsid w:val="00C70C8E"/>
    <w:rsid w:val="00C717C6"/>
    <w:rsid w:val="00C723AA"/>
    <w:rsid w:val="00C72A2C"/>
    <w:rsid w:val="00C74876"/>
    <w:rsid w:val="00C75158"/>
    <w:rsid w:val="00C75218"/>
    <w:rsid w:val="00C754B4"/>
    <w:rsid w:val="00C76042"/>
    <w:rsid w:val="00C765FE"/>
    <w:rsid w:val="00C775AB"/>
    <w:rsid w:val="00C81D84"/>
    <w:rsid w:val="00C81E2E"/>
    <w:rsid w:val="00C82435"/>
    <w:rsid w:val="00C82532"/>
    <w:rsid w:val="00C828CC"/>
    <w:rsid w:val="00C82B97"/>
    <w:rsid w:val="00C82CFF"/>
    <w:rsid w:val="00C82F45"/>
    <w:rsid w:val="00C844D0"/>
    <w:rsid w:val="00C84F44"/>
    <w:rsid w:val="00C85F7A"/>
    <w:rsid w:val="00C86057"/>
    <w:rsid w:val="00C874C3"/>
    <w:rsid w:val="00C8769A"/>
    <w:rsid w:val="00C909B1"/>
    <w:rsid w:val="00C90DAA"/>
    <w:rsid w:val="00C923A5"/>
    <w:rsid w:val="00C93355"/>
    <w:rsid w:val="00C93D0D"/>
    <w:rsid w:val="00C93E03"/>
    <w:rsid w:val="00C94FB5"/>
    <w:rsid w:val="00C951AC"/>
    <w:rsid w:val="00C95766"/>
    <w:rsid w:val="00C95CF5"/>
    <w:rsid w:val="00C96901"/>
    <w:rsid w:val="00C9740F"/>
    <w:rsid w:val="00CA06BA"/>
    <w:rsid w:val="00CA10A0"/>
    <w:rsid w:val="00CA1666"/>
    <w:rsid w:val="00CA2781"/>
    <w:rsid w:val="00CA2F20"/>
    <w:rsid w:val="00CA2F9D"/>
    <w:rsid w:val="00CA3C56"/>
    <w:rsid w:val="00CA3DB7"/>
    <w:rsid w:val="00CA4436"/>
    <w:rsid w:val="00CA4956"/>
    <w:rsid w:val="00CA5B4C"/>
    <w:rsid w:val="00CA5BD0"/>
    <w:rsid w:val="00CA67FF"/>
    <w:rsid w:val="00CA76A2"/>
    <w:rsid w:val="00CA7ED5"/>
    <w:rsid w:val="00CB05B5"/>
    <w:rsid w:val="00CB0718"/>
    <w:rsid w:val="00CB1C26"/>
    <w:rsid w:val="00CB2164"/>
    <w:rsid w:val="00CB28A9"/>
    <w:rsid w:val="00CB2ABC"/>
    <w:rsid w:val="00CB2B49"/>
    <w:rsid w:val="00CB424E"/>
    <w:rsid w:val="00CB489E"/>
    <w:rsid w:val="00CB4FF1"/>
    <w:rsid w:val="00CB584C"/>
    <w:rsid w:val="00CB6FA6"/>
    <w:rsid w:val="00CC02D4"/>
    <w:rsid w:val="00CC082B"/>
    <w:rsid w:val="00CC13C0"/>
    <w:rsid w:val="00CC1C9F"/>
    <w:rsid w:val="00CC31C9"/>
    <w:rsid w:val="00CC3E61"/>
    <w:rsid w:val="00CC4127"/>
    <w:rsid w:val="00CC42EC"/>
    <w:rsid w:val="00CC6FD5"/>
    <w:rsid w:val="00CC73EF"/>
    <w:rsid w:val="00CC7447"/>
    <w:rsid w:val="00CD1E4E"/>
    <w:rsid w:val="00CD4317"/>
    <w:rsid w:val="00CD71BD"/>
    <w:rsid w:val="00CD77A5"/>
    <w:rsid w:val="00CE0A6B"/>
    <w:rsid w:val="00CE2BCA"/>
    <w:rsid w:val="00CE40A4"/>
    <w:rsid w:val="00CE4103"/>
    <w:rsid w:val="00CE56D6"/>
    <w:rsid w:val="00CE5D15"/>
    <w:rsid w:val="00CE7642"/>
    <w:rsid w:val="00CE78AD"/>
    <w:rsid w:val="00CE7D8E"/>
    <w:rsid w:val="00CF0343"/>
    <w:rsid w:val="00CF294B"/>
    <w:rsid w:val="00CF4505"/>
    <w:rsid w:val="00CF4835"/>
    <w:rsid w:val="00CF555F"/>
    <w:rsid w:val="00CF6435"/>
    <w:rsid w:val="00CF6D84"/>
    <w:rsid w:val="00CF7211"/>
    <w:rsid w:val="00CF7CF8"/>
    <w:rsid w:val="00D00816"/>
    <w:rsid w:val="00D013FF"/>
    <w:rsid w:val="00D0170F"/>
    <w:rsid w:val="00D0207B"/>
    <w:rsid w:val="00D024E2"/>
    <w:rsid w:val="00D031B2"/>
    <w:rsid w:val="00D05302"/>
    <w:rsid w:val="00D05B04"/>
    <w:rsid w:val="00D05C42"/>
    <w:rsid w:val="00D0772A"/>
    <w:rsid w:val="00D119F8"/>
    <w:rsid w:val="00D11AC0"/>
    <w:rsid w:val="00D145C1"/>
    <w:rsid w:val="00D147E5"/>
    <w:rsid w:val="00D16844"/>
    <w:rsid w:val="00D16F43"/>
    <w:rsid w:val="00D1774E"/>
    <w:rsid w:val="00D17F40"/>
    <w:rsid w:val="00D2033C"/>
    <w:rsid w:val="00D226E7"/>
    <w:rsid w:val="00D23DCB"/>
    <w:rsid w:val="00D24747"/>
    <w:rsid w:val="00D24E3F"/>
    <w:rsid w:val="00D25D59"/>
    <w:rsid w:val="00D26B36"/>
    <w:rsid w:val="00D2726A"/>
    <w:rsid w:val="00D272F6"/>
    <w:rsid w:val="00D2789C"/>
    <w:rsid w:val="00D27ED6"/>
    <w:rsid w:val="00D3076D"/>
    <w:rsid w:val="00D30CCE"/>
    <w:rsid w:val="00D32108"/>
    <w:rsid w:val="00D32D25"/>
    <w:rsid w:val="00D348B7"/>
    <w:rsid w:val="00D36A65"/>
    <w:rsid w:val="00D374B8"/>
    <w:rsid w:val="00D3778F"/>
    <w:rsid w:val="00D407B4"/>
    <w:rsid w:val="00D419B1"/>
    <w:rsid w:val="00D42EFE"/>
    <w:rsid w:val="00D43AE5"/>
    <w:rsid w:val="00D44DCC"/>
    <w:rsid w:val="00D45BFF"/>
    <w:rsid w:val="00D45D6E"/>
    <w:rsid w:val="00D466AA"/>
    <w:rsid w:val="00D4725F"/>
    <w:rsid w:val="00D50018"/>
    <w:rsid w:val="00D52569"/>
    <w:rsid w:val="00D5532A"/>
    <w:rsid w:val="00D5626A"/>
    <w:rsid w:val="00D618E3"/>
    <w:rsid w:val="00D62B8F"/>
    <w:rsid w:val="00D63C1C"/>
    <w:rsid w:val="00D642B9"/>
    <w:rsid w:val="00D644FB"/>
    <w:rsid w:val="00D64C5C"/>
    <w:rsid w:val="00D669BC"/>
    <w:rsid w:val="00D66B91"/>
    <w:rsid w:val="00D67F40"/>
    <w:rsid w:val="00D70481"/>
    <w:rsid w:val="00D711AF"/>
    <w:rsid w:val="00D71424"/>
    <w:rsid w:val="00D716BB"/>
    <w:rsid w:val="00D719B8"/>
    <w:rsid w:val="00D71A0C"/>
    <w:rsid w:val="00D72341"/>
    <w:rsid w:val="00D7268C"/>
    <w:rsid w:val="00D7320F"/>
    <w:rsid w:val="00D734B7"/>
    <w:rsid w:val="00D73C23"/>
    <w:rsid w:val="00D74DF4"/>
    <w:rsid w:val="00D8064E"/>
    <w:rsid w:val="00D80947"/>
    <w:rsid w:val="00D856C0"/>
    <w:rsid w:val="00D86151"/>
    <w:rsid w:val="00D86885"/>
    <w:rsid w:val="00D86ACE"/>
    <w:rsid w:val="00D87328"/>
    <w:rsid w:val="00D91777"/>
    <w:rsid w:val="00D92ADA"/>
    <w:rsid w:val="00D945B9"/>
    <w:rsid w:val="00D9516F"/>
    <w:rsid w:val="00D953D1"/>
    <w:rsid w:val="00D95B86"/>
    <w:rsid w:val="00D95CA5"/>
    <w:rsid w:val="00D95E65"/>
    <w:rsid w:val="00D96483"/>
    <w:rsid w:val="00D965EA"/>
    <w:rsid w:val="00D97563"/>
    <w:rsid w:val="00DA0C6B"/>
    <w:rsid w:val="00DA1025"/>
    <w:rsid w:val="00DA1587"/>
    <w:rsid w:val="00DA191A"/>
    <w:rsid w:val="00DA2249"/>
    <w:rsid w:val="00DA22B7"/>
    <w:rsid w:val="00DA49D7"/>
    <w:rsid w:val="00DA5FDC"/>
    <w:rsid w:val="00DA6720"/>
    <w:rsid w:val="00DA68CA"/>
    <w:rsid w:val="00DB0FF5"/>
    <w:rsid w:val="00DB1357"/>
    <w:rsid w:val="00DB13F9"/>
    <w:rsid w:val="00DB18A9"/>
    <w:rsid w:val="00DB190B"/>
    <w:rsid w:val="00DB1ECC"/>
    <w:rsid w:val="00DB3EEC"/>
    <w:rsid w:val="00DB4988"/>
    <w:rsid w:val="00DB5A98"/>
    <w:rsid w:val="00DB623F"/>
    <w:rsid w:val="00DB696F"/>
    <w:rsid w:val="00DB7753"/>
    <w:rsid w:val="00DC1523"/>
    <w:rsid w:val="00DC23BD"/>
    <w:rsid w:val="00DC2F89"/>
    <w:rsid w:val="00DC3A97"/>
    <w:rsid w:val="00DC456E"/>
    <w:rsid w:val="00DC558B"/>
    <w:rsid w:val="00DC55D0"/>
    <w:rsid w:val="00DC59AA"/>
    <w:rsid w:val="00DC5D0D"/>
    <w:rsid w:val="00DC757A"/>
    <w:rsid w:val="00DD0313"/>
    <w:rsid w:val="00DD0652"/>
    <w:rsid w:val="00DD1567"/>
    <w:rsid w:val="00DD5931"/>
    <w:rsid w:val="00DD5F2B"/>
    <w:rsid w:val="00DD6539"/>
    <w:rsid w:val="00DD6592"/>
    <w:rsid w:val="00DD68DA"/>
    <w:rsid w:val="00DD6F5E"/>
    <w:rsid w:val="00DD7F71"/>
    <w:rsid w:val="00DD7FEB"/>
    <w:rsid w:val="00DE17B1"/>
    <w:rsid w:val="00DE2C47"/>
    <w:rsid w:val="00DE41EA"/>
    <w:rsid w:val="00DE43D1"/>
    <w:rsid w:val="00DE6B08"/>
    <w:rsid w:val="00DE70E3"/>
    <w:rsid w:val="00DE7900"/>
    <w:rsid w:val="00DE7EDC"/>
    <w:rsid w:val="00DF02A0"/>
    <w:rsid w:val="00DF2A33"/>
    <w:rsid w:val="00DF4CBB"/>
    <w:rsid w:val="00DF505C"/>
    <w:rsid w:val="00DF51B1"/>
    <w:rsid w:val="00DF55A7"/>
    <w:rsid w:val="00DF5F3D"/>
    <w:rsid w:val="00DF6384"/>
    <w:rsid w:val="00DF6572"/>
    <w:rsid w:val="00DF68F6"/>
    <w:rsid w:val="00DF7DC3"/>
    <w:rsid w:val="00E006A4"/>
    <w:rsid w:val="00E00C7F"/>
    <w:rsid w:val="00E0119C"/>
    <w:rsid w:val="00E01FA2"/>
    <w:rsid w:val="00E02082"/>
    <w:rsid w:val="00E02C4F"/>
    <w:rsid w:val="00E03FFF"/>
    <w:rsid w:val="00E049DA"/>
    <w:rsid w:val="00E050AE"/>
    <w:rsid w:val="00E05B88"/>
    <w:rsid w:val="00E06885"/>
    <w:rsid w:val="00E110FA"/>
    <w:rsid w:val="00E11AFC"/>
    <w:rsid w:val="00E12464"/>
    <w:rsid w:val="00E13A33"/>
    <w:rsid w:val="00E13B3C"/>
    <w:rsid w:val="00E1465D"/>
    <w:rsid w:val="00E14AC0"/>
    <w:rsid w:val="00E1517A"/>
    <w:rsid w:val="00E15BB8"/>
    <w:rsid w:val="00E1674B"/>
    <w:rsid w:val="00E16A79"/>
    <w:rsid w:val="00E17D10"/>
    <w:rsid w:val="00E20E88"/>
    <w:rsid w:val="00E21F5C"/>
    <w:rsid w:val="00E242DB"/>
    <w:rsid w:val="00E247FB"/>
    <w:rsid w:val="00E2618D"/>
    <w:rsid w:val="00E265A4"/>
    <w:rsid w:val="00E27BF4"/>
    <w:rsid w:val="00E27F3F"/>
    <w:rsid w:val="00E31A15"/>
    <w:rsid w:val="00E33327"/>
    <w:rsid w:val="00E33908"/>
    <w:rsid w:val="00E34BC8"/>
    <w:rsid w:val="00E357B1"/>
    <w:rsid w:val="00E36527"/>
    <w:rsid w:val="00E36839"/>
    <w:rsid w:val="00E36893"/>
    <w:rsid w:val="00E40B18"/>
    <w:rsid w:val="00E4288B"/>
    <w:rsid w:val="00E43389"/>
    <w:rsid w:val="00E434B7"/>
    <w:rsid w:val="00E43E9C"/>
    <w:rsid w:val="00E442CD"/>
    <w:rsid w:val="00E465E9"/>
    <w:rsid w:val="00E52C96"/>
    <w:rsid w:val="00E52D6D"/>
    <w:rsid w:val="00E53180"/>
    <w:rsid w:val="00E534B8"/>
    <w:rsid w:val="00E54149"/>
    <w:rsid w:val="00E541AD"/>
    <w:rsid w:val="00E54756"/>
    <w:rsid w:val="00E54C4D"/>
    <w:rsid w:val="00E550E8"/>
    <w:rsid w:val="00E563C3"/>
    <w:rsid w:val="00E5785A"/>
    <w:rsid w:val="00E57B2F"/>
    <w:rsid w:val="00E60511"/>
    <w:rsid w:val="00E61D99"/>
    <w:rsid w:val="00E629FA"/>
    <w:rsid w:val="00E62B90"/>
    <w:rsid w:val="00E62ECC"/>
    <w:rsid w:val="00E62FED"/>
    <w:rsid w:val="00E64EBA"/>
    <w:rsid w:val="00E67E36"/>
    <w:rsid w:val="00E67F0D"/>
    <w:rsid w:val="00E72AA4"/>
    <w:rsid w:val="00E73068"/>
    <w:rsid w:val="00E73BEE"/>
    <w:rsid w:val="00E73D04"/>
    <w:rsid w:val="00E74DE1"/>
    <w:rsid w:val="00E75D93"/>
    <w:rsid w:val="00E76C64"/>
    <w:rsid w:val="00E7731A"/>
    <w:rsid w:val="00E81D58"/>
    <w:rsid w:val="00E81DAB"/>
    <w:rsid w:val="00E8354A"/>
    <w:rsid w:val="00E841C4"/>
    <w:rsid w:val="00E85054"/>
    <w:rsid w:val="00E8571B"/>
    <w:rsid w:val="00E865C0"/>
    <w:rsid w:val="00E87CCC"/>
    <w:rsid w:val="00E9098E"/>
    <w:rsid w:val="00E90A67"/>
    <w:rsid w:val="00E916EF"/>
    <w:rsid w:val="00E92709"/>
    <w:rsid w:val="00E939CC"/>
    <w:rsid w:val="00E93B6C"/>
    <w:rsid w:val="00E9576C"/>
    <w:rsid w:val="00E9746F"/>
    <w:rsid w:val="00EA17E7"/>
    <w:rsid w:val="00EA1E61"/>
    <w:rsid w:val="00EA2AD8"/>
    <w:rsid w:val="00EA340E"/>
    <w:rsid w:val="00EA34C8"/>
    <w:rsid w:val="00EA3ACA"/>
    <w:rsid w:val="00EA5421"/>
    <w:rsid w:val="00EA5760"/>
    <w:rsid w:val="00EA678B"/>
    <w:rsid w:val="00EA71BF"/>
    <w:rsid w:val="00EB3E96"/>
    <w:rsid w:val="00EB41B5"/>
    <w:rsid w:val="00EB459B"/>
    <w:rsid w:val="00EB45B3"/>
    <w:rsid w:val="00EB49D3"/>
    <w:rsid w:val="00EB5633"/>
    <w:rsid w:val="00EB5A6D"/>
    <w:rsid w:val="00EB5E4A"/>
    <w:rsid w:val="00EB6D22"/>
    <w:rsid w:val="00EB6E09"/>
    <w:rsid w:val="00EB6E14"/>
    <w:rsid w:val="00EB7D18"/>
    <w:rsid w:val="00EC0346"/>
    <w:rsid w:val="00EC08B2"/>
    <w:rsid w:val="00EC1494"/>
    <w:rsid w:val="00EC2DE4"/>
    <w:rsid w:val="00EC2E1E"/>
    <w:rsid w:val="00EC303F"/>
    <w:rsid w:val="00EC33A2"/>
    <w:rsid w:val="00EC53F9"/>
    <w:rsid w:val="00EC739E"/>
    <w:rsid w:val="00EC7690"/>
    <w:rsid w:val="00EC7D2F"/>
    <w:rsid w:val="00ED0132"/>
    <w:rsid w:val="00ED1379"/>
    <w:rsid w:val="00ED15D6"/>
    <w:rsid w:val="00ED18EB"/>
    <w:rsid w:val="00ED2D96"/>
    <w:rsid w:val="00ED33B4"/>
    <w:rsid w:val="00ED365E"/>
    <w:rsid w:val="00ED385C"/>
    <w:rsid w:val="00ED45B0"/>
    <w:rsid w:val="00ED4AFA"/>
    <w:rsid w:val="00ED7EE0"/>
    <w:rsid w:val="00EE0040"/>
    <w:rsid w:val="00EE0A11"/>
    <w:rsid w:val="00EE0A6B"/>
    <w:rsid w:val="00EE13DA"/>
    <w:rsid w:val="00EE2AB8"/>
    <w:rsid w:val="00EE470F"/>
    <w:rsid w:val="00EE476F"/>
    <w:rsid w:val="00EE5890"/>
    <w:rsid w:val="00EE66A8"/>
    <w:rsid w:val="00EE6F88"/>
    <w:rsid w:val="00EE7EC5"/>
    <w:rsid w:val="00EE7F4E"/>
    <w:rsid w:val="00EF0A3A"/>
    <w:rsid w:val="00EF1CEE"/>
    <w:rsid w:val="00EF2401"/>
    <w:rsid w:val="00EF261D"/>
    <w:rsid w:val="00EF468E"/>
    <w:rsid w:val="00EF50B0"/>
    <w:rsid w:val="00EF6007"/>
    <w:rsid w:val="00EF6A7D"/>
    <w:rsid w:val="00F013F1"/>
    <w:rsid w:val="00F01AEB"/>
    <w:rsid w:val="00F01E06"/>
    <w:rsid w:val="00F022CD"/>
    <w:rsid w:val="00F02C24"/>
    <w:rsid w:val="00F06F81"/>
    <w:rsid w:val="00F07855"/>
    <w:rsid w:val="00F07B68"/>
    <w:rsid w:val="00F10566"/>
    <w:rsid w:val="00F10757"/>
    <w:rsid w:val="00F10E88"/>
    <w:rsid w:val="00F11741"/>
    <w:rsid w:val="00F133A8"/>
    <w:rsid w:val="00F14AD7"/>
    <w:rsid w:val="00F14F74"/>
    <w:rsid w:val="00F157E3"/>
    <w:rsid w:val="00F17CEC"/>
    <w:rsid w:val="00F20DE2"/>
    <w:rsid w:val="00F21891"/>
    <w:rsid w:val="00F22E37"/>
    <w:rsid w:val="00F249EE"/>
    <w:rsid w:val="00F24A3A"/>
    <w:rsid w:val="00F2592B"/>
    <w:rsid w:val="00F30CB3"/>
    <w:rsid w:val="00F311B0"/>
    <w:rsid w:val="00F317AE"/>
    <w:rsid w:val="00F31BF6"/>
    <w:rsid w:val="00F31DE9"/>
    <w:rsid w:val="00F31EF0"/>
    <w:rsid w:val="00F32831"/>
    <w:rsid w:val="00F32B5A"/>
    <w:rsid w:val="00F35D40"/>
    <w:rsid w:val="00F36A95"/>
    <w:rsid w:val="00F36FD8"/>
    <w:rsid w:val="00F37F35"/>
    <w:rsid w:val="00F42B35"/>
    <w:rsid w:val="00F45FF8"/>
    <w:rsid w:val="00F46705"/>
    <w:rsid w:val="00F51574"/>
    <w:rsid w:val="00F51E77"/>
    <w:rsid w:val="00F53CC3"/>
    <w:rsid w:val="00F53D60"/>
    <w:rsid w:val="00F5436E"/>
    <w:rsid w:val="00F54D9B"/>
    <w:rsid w:val="00F560C4"/>
    <w:rsid w:val="00F56B6F"/>
    <w:rsid w:val="00F606AA"/>
    <w:rsid w:val="00F60CDF"/>
    <w:rsid w:val="00F60D5B"/>
    <w:rsid w:val="00F61F99"/>
    <w:rsid w:val="00F63B89"/>
    <w:rsid w:val="00F64A60"/>
    <w:rsid w:val="00F65B40"/>
    <w:rsid w:val="00F65BFE"/>
    <w:rsid w:val="00F66741"/>
    <w:rsid w:val="00F67B0A"/>
    <w:rsid w:val="00F67E1F"/>
    <w:rsid w:val="00F70809"/>
    <w:rsid w:val="00F70D40"/>
    <w:rsid w:val="00F7124C"/>
    <w:rsid w:val="00F71CB6"/>
    <w:rsid w:val="00F7234C"/>
    <w:rsid w:val="00F724BD"/>
    <w:rsid w:val="00F7282E"/>
    <w:rsid w:val="00F73202"/>
    <w:rsid w:val="00F73777"/>
    <w:rsid w:val="00F74604"/>
    <w:rsid w:val="00F7555D"/>
    <w:rsid w:val="00F75813"/>
    <w:rsid w:val="00F75CD7"/>
    <w:rsid w:val="00F778B2"/>
    <w:rsid w:val="00F806D0"/>
    <w:rsid w:val="00F80799"/>
    <w:rsid w:val="00F80C16"/>
    <w:rsid w:val="00F80EA6"/>
    <w:rsid w:val="00F8135B"/>
    <w:rsid w:val="00F8189F"/>
    <w:rsid w:val="00F82254"/>
    <w:rsid w:val="00F8257B"/>
    <w:rsid w:val="00F83709"/>
    <w:rsid w:val="00F848C9"/>
    <w:rsid w:val="00F85E68"/>
    <w:rsid w:val="00F86421"/>
    <w:rsid w:val="00F869C7"/>
    <w:rsid w:val="00F87C36"/>
    <w:rsid w:val="00F90385"/>
    <w:rsid w:val="00F90A1F"/>
    <w:rsid w:val="00F91428"/>
    <w:rsid w:val="00F927C6"/>
    <w:rsid w:val="00F92922"/>
    <w:rsid w:val="00F931BA"/>
    <w:rsid w:val="00F93BD8"/>
    <w:rsid w:val="00F93F14"/>
    <w:rsid w:val="00F93F15"/>
    <w:rsid w:val="00F94845"/>
    <w:rsid w:val="00FA22F8"/>
    <w:rsid w:val="00FA33C4"/>
    <w:rsid w:val="00FA4DEA"/>
    <w:rsid w:val="00FA5463"/>
    <w:rsid w:val="00FA5C5C"/>
    <w:rsid w:val="00FA64FA"/>
    <w:rsid w:val="00FA7119"/>
    <w:rsid w:val="00FA7561"/>
    <w:rsid w:val="00FB04CC"/>
    <w:rsid w:val="00FB0F05"/>
    <w:rsid w:val="00FB1A0F"/>
    <w:rsid w:val="00FB2FE9"/>
    <w:rsid w:val="00FB595B"/>
    <w:rsid w:val="00FB5EE9"/>
    <w:rsid w:val="00FB6A45"/>
    <w:rsid w:val="00FB745F"/>
    <w:rsid w:val="00FB75C6"/>
    <w:rsid w:val="00FB7C53"/>
    <w:rsid w:val="00FC2C65"/>
    <w:rsid w:val="00FC4286"/>
    <w:rsid w:val="00FC53B6"/>
    <w:rsid w:val="00FC6365"/>
    <w:rsid w:val="00FC636A"/>
    <w:rsid w:val="00FC68A3"/>
    <w:rsid w:val="00FC6D20"/>
    <w:rsid w:val="00FD17EC"/>
    <w:rsid w:val="00FD1AFE"/>
    <w:rsid w:val="00FD1FC0"/>
    <w:rsid w:val="00FD2239"/>
    <w:rsid w:val="00FD3426"/>
    <w:rsid w:val="00FD4528"/>
    <w:rsid w:val="00FD4591"/>
    <w:rsid w:val="00FD5F0F"/>
    <w:rsid w:val="00FD612D"/>
    <w:rsid w:val="00FD6A03"/>
    <w:rsid w:val="00FD6CA8"/>
    <w:rsid w:val="00FD78BC"/>
    <w:rsid w:val="00FD7D52"/>
    <w:rsid w:val="00FE22E3"/>
    <w:rsid w:val="00FE273E"/>
    <w:rsid w:val="00FE3DE2"/>
    <w:rsid w:val="00FE516D"/>
    <w:rsid w:val="00FE6181"/>
    <w:rsid w:val="00FE7F3C"/>
    <w:rsid w:val="00FF0237"/>
    <w:rsid w:val="00FF1A0C"/>
    <w:rsid w:val="00FF2509"/>
    <w:rsid w:val="00FF2E26"/>
    <w:rsid w:val="00FF426A"/>
    <w:rsid w:val="00FF5459"/>
    <w:rsid w:val="00FF588C"/>
    <w:rsid w:val="00FF58EA"/>
    <w:rsid w:val="00FF7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833B75"/>
  <w15:docId w15:val="{ACF1FC20-89C6-45C4-B8A6-82D17928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center"/>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59F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466E"/>
    <w:pPr>
      <w:tabs>
        <w:tab w:val="center" w:pos="4252"/>
        <w:tab w:val="right" w:pos="8504"/>
      </w:tabs>
      <w:snapToGrid w:val="0"/>
    </w:pPr>
  </w:style>
  <w:style w:type="character" w:customStyle="1" w:styleId="a5">
    <w:name w:val="ヘッダー (文字)"/>
    <w:basedOn w:val="a0"/>
    <w:link w:val="a4"/>
    <w:uiPriority w:val="99"/>
    <w:rsid w:val="00A2466E"/>
    <w:rPr>
      <w:rFonts w:ascii="ＭＳ 明朝" w:eastAsia="ＭＳ 明朝"/>
      <w:sz w:val="24"/>
    </w:rPr>
  </w:style>
  <w:style w:type="paragraph" w:styleId="a6">
    <w:name w:val="footer"/>
    <w:basedOn w:val="a"/>
    <w:link w:val="a7"/>
    <w:uiPriority w:val="99"/>
    <w:unhideWhenUsed/>
    <w:rsid w:val="00A2466E"/>
    <w:pPr>
      <w:tabs>
        <w:tab w:val="center" w:pos="4252"/>
        <w:tab w:val="right" w:pos="8504"/>
      </w:tabs>
      <w:snapToGrid w:val="0"/>
    </w:pPr>
  </w:style>
  <w:style w:type="character" w:customStyle="1" w:styleId="a7">
    <w:name w:val="フッター (文字)"/>
    <w:basedOn w:val="a0"/>
    <w:link w:val="a6"/>
    <w:uiPriority w:val="99"/>
    <w:rsid w:val="00A2466E"/>
    <w:rPr>
      <w:rFonts w:ascii="ＭＳ 明朝" w:eastAsia="ＭＳ 明朝"/>
      <w:sz w:val="24"/>
    </w:rPr>
  </w:style>
  <w:style w:type="paragraph" w:styleId="a8">
    <w:name w:val="Balloon Text"/>
    <w:basedOn w:val="a"/>
    <w:link w:val="a9"/>
    <w:uiPriority w:val="99"/>
    <w:semiHidden/>
    <w:unhideWhenUsed/>
    <w:rsid w:val="004542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237"/>
    <w:rPr>
      <w:rFonts w:asciiTheme="majorHAnsi" w:eastAsiaTheme="majorEastAsia" w:hAnsiTheme="majorHAnsi" w:cstheme="majorBidi"/>
      <w:sz w:val="18"/>
      <w:szCs w:val="18"/>
    </w:rPr>
  </w:style>
  <w:style w:type="paragraph" w:styleId="aa">
    <w:name w:val="No Spacing"/>
    <w:link w:val="ab"/>
    <w:uiPriority w:val="1"/>
    <w:qFormat/>
    <w:rsid w:val="00356B56"/>
    <w:rPr>
      <w:rFonts w:asciiTheme="minorHAnsi" w:eastAsiaTheme="minorEastAsia" w:hAnsiTheme="minorHAnsi" w:cstheme="minorBidi"/>
      <w:sz w:val="22"/>
      <w:szCs w:val="22"/>
    </w:rPr>
  </w:style>
  <w:style w:type="character" w:customStyle="1" w:styleId="ab">
    <w:name w:val="行間詰め (文字)"/>
    <w:basedOn w:val="a0"/>
    <w:link w:val="aa"/>
    <w:uiPriority w:val="1"/>
    <w:rsid w:val="00356B56"/>
    <w:rPr>
      <w:rFonts w:asciiTheme="minorHAnsi" w:eastAsiaTheme="minorEastAsia" w:hAnsiTheme="minorHAnsi" w:cstheme="minorBidi"/>
      <w:sz w:val="22"/>
      <w:szCs w:val="22"/>
    </w:rPr>
  </w:style>
  <w:style w:type="paragraph" w:customStyle="1" w:styleId="2">
    <w:name w:val="スタイル2"/>
    <w:basedOn w:val="a"/>
    <w:next w:val="a"/>
    <w:link w:val="20"/>
    <w:qFormat/>
    <w:rsid w:val="00ED0132"/>
    <w:pPr>
      <w:autoSpaceDE/>
      <w:autoSpaceDN/>
      <w:adjustRightInd/>
      <w:textAlignment w:val="auto"/>
    </w:pPr>
    <w:rPr>
      <w:rFonts w:ascii="ＭＳ ゴシック" w:eastAsia="ＭＳ ゴシック" w:hAnsi="ＭＳ ゴシック"/>
      <w:kern w:val="2"/>
      <w:szCs w:val="24"/>
    </w:rPr>
  </w:style>
  <w:style w:type="character" w:customStyle="1" w:styleId="20">
    <w:name w:val="スタイル2 (文字)"/>
    <w:basedOn w:val="a0"/>
    <w:link w:val="2"/>
    <w:rsid w:val="00ED0132"/>
    <w:rPr>
      <w:rFonts w:ascii="ＭＳ ゴシック" w:eastAsia="ＭＳ ゴシック" w:hAnsi="ＭＳ ゴシック"/>
      <w:kern w:val="2"/>
      <w:sz w:val="24"/>
      <w:szCs w:val="24"/>
    </w:rPr>
  </w:style>
  <w:style w:type="paragraph" w:styleId="ac">
    <w:name w:val="List Paragraph"/>
    <w:basedOn w:val="a"/>
    <w:uiPriority w:val="34"/>
    <w:qFormat/>
    <w:rsid w:val="00B65CC5"/>
    <w:pPr>
      <w:autoSpaceDE/>
      <w:autoSpaceDN/>
      <w:adjustRightInd/>
      <w:ind w:leftChars="400" w:left="840"/>
      <w:textAlignment w:val="auto"/>
    </w:pPr>
    <w:rPr>
      <w:rFonts w:asciiTheme="minorHAnsi" w:eastAsiaTheme="minorEastAsia" w:hAnsiTheme="minorHAnsi" w:cstheme="minorBidi"/>
      <w:kern w:val="2"/>
      <w:szCs w:val="22"/>
    </w:rPr>
  </w:style>
  <w:style w:type="numbering" w:customStyle="1" w:styleId="1">
    <w:name w:val="リストなし1"/>
    <w:next w:val="a2"/>
    <w:uiPriority w:val="99"/>
    <w:semiHidden/>
    <w:unhideWhenUsed/>
    <w:rsid w:val="002743D3"/>
  </w:style>
  <w:style w:type="table" w:customStyle="1" w:styleId="10">
    <w:name w:val="表 (格子)1"/>
    <w:basedOn w:val="a1"/>
    <w:next w:val="a3"/>
    <w:uiPriority w:val="39"/>
    <w:rsid w:val="002743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2743D3"/>
    <w:pPr>
      <w:autoSpaceDE/>
      <w:autoSpaceDN/>
      <w:adjustRightInd/>
      <w:jc w:val="right"/>
      <w:textAlignment w:val="auto"/>
    </w:pPr>
    <w:rPr>
      <w:rFonts w:hAnsi="ＭＳ 明朝"/>
      <w:kern w:val="2"/>
      <w:szCs w:val="24"/>
    </w:rPr>
  </w:style>
  <w:style w:type="character" w:customStyle="1" w:styleId="ae">
    <w:name w:val="結語 (文字)"/>
    <w:basedOn w:val="a0"/>
    <w:link w:val="ad"/>
    <w:uiPriority w:val="99"/>
    <w:rsid w:val="002743D3"/>
    <w:rPr>
      <w:rFonts w:ascii="ＭＳ 明朝" w:eastAsia="ＭＳ 明朝" w:hAnsi="ＭＳ 明朝"/>
      <w:kern w:val="2"/>
      <w:sz w:val="24"/>
      <w:szCs w:val="24"/>
    </w:rPr>
  </w:style>
  <w:style w:type="numbering" w:customStyle="1" w:styleId="21">
    <w:name w:val="リストなし2"/>
    <w:next w:val="a2"/>
    <w:uiPriority w:val="99"/>
    <w:semiHidden/>
    <w:unhideWhenUsed/>
    <w:rsid w:val="0034696E"/>
  </w:style>
  <w:style w:type="table" w:customStyle="1" w:styleId="22">
    <w:name w:val="表 (格子)2"/>
    <w:basedOn w:val="a1"/>
    <w:next w:val="a3"/>
    <w:uiPriority w:val="39"/>
    <w:rsid w:val="003469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1"/>
    <w:next w:val="a2"/>
    <w:uiPriority w:val="99"/>
    <w:semiHidden/>
    <w:unhideWhenUsed/>
    <w:rsid w:val="0034696E"/>
  </w:style>
  <w:style w:type="table" w:customStyle="1" w:styleId="110">
    <w:name w:val="表 (格子)11"/>
    <w:basedOn w:val="a1"/>
    <w:next w:val="a3"/>
    <w:uiPriority w:val="39"/>
    <w:rsid w:val="003469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4C7059"/>
    <w:rPr>
      <w:rFonts w:eastAsia="ＭＳ 明朝"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497174"/>
    <w:rPr>
      <w:rFonts w:ascii="ＭＳ 明朝" w:eastAsia="ＭＳ 明朝"/>
      <w:sz w:val="24"/>
    </w:rPr>
  </w:style>
  <w:style w:type="paragraph" w:styleId="HTML">
    <w:name w:val="HTML Preformatted"/>
    <w:basedOn w:val="a"/>
    <w:link w:val="HTML0"/>
    <w:uiPriority w:val="99"/>
    <w:unhideWhenUsed/>
    <w:rsid w:val="005857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textAlignment w:val="auto"/>
    </w:pPr>
    <w:rPr>
      <w:rFonts w:ascii="ＭＳ ゴシック" w:eastAsia="ＭＳ ゴシック" w:hAnsi="ＭＳ ゴシック" w:cs="ＭＳ ゴシック"/>
      <w:szCs w:val="24"/>
    </w:rPr>
  </w:style>
  <w:style w:type="character" w:customStyle="1" w:styleId="HTML0">
    <w:name w:val="HTML 書式付き (文字)"/>
    <w:basedOn w:val="a0"/>
    <w:link w:val="HTML"/>
    <w:uiPriority w:val="99"/>
    <w:rsid w:val="0058570F"/>
    <w:rPr>
      <w:rFonts w:ascii="ＭＳ ゴシック" w:eastAsia="ＭＳ ゴシック" w:hAnsi="ＭＳ ゴシック" w:cs="ＭＳ ゴシック"/>
      <w:sz w:val="24"/>
      <w:szCs w:val="24"/>
    </w:rPr>
  </w:style>
  <w:style w:type="paragraph" w:customStyle="1" w:styleId="af0">
    <w:name w:val="標準(太郎文書スタイル)"/>
    <w:uiPriority w:val="99"/>
    <w:rsid w:val="0061727F"/>
    <w:pPr>
      <w:widowControl w:val="0"/>
      <w:overflowPunct w:val="0"/>
      <w:adjustRightInd w:val="0"/>
      <w:jc w:val="both"/>
      <w:textAlignment w:val="baseline"/>
    </w:pPr>
    <w:rPr>
      <w:rFonts w:ascii="Times New Roman" w:eastAsia="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6354">
      <w:bodyDiv w:val="1"/>
      <w:marLeft w:val="0"/>
      <w:marRight w:val="0"/>
      <w:marTop w:val="0"/>
      <w:marBottom w:val="0"/>
      <w:divBdr>
        <w:top w:val="none" w:sz="0" w:space="0" w:color="auto"/>
        <w:left w:val="none" w:sz="0" w:space="0" w:color="auto"/>
        <w:bottom w:val="none" w:sz="0" w:space="0" w:color="auto"/>
        <w:right w:val="none" w:sz="0" w:space="0" w:color="auto"/>
      </w:divBdr>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1223251113">
      <w:bodyDiv w:val="1"/>
      <w:marLeft w:val="0"/>
      <w:marRight w:val="0"/>
      <w:marTop w:val="0"/>
      <w:marBottom w:val="0"/>
      <w:divBdr>
        <w:top w:val="none" w:sz="0" w:space="0" w:color="auto"/>
        <w:left w:val="none" w:sz="0" w:space="0" w:color="auto"/>
        <w:bottom w:val="none" w:sz="0" w:space="0" w:color="auto"/>
        <w:right w:val="none" w:sz="0" w:space="0" w:color="auto"/>
      </w:divBdr>
    </w:div>
    <w:div w:id="1368408588">
      <w:bodyDiv w:val="1"/>
      <w:marLeft w:val="0"/>
      <w:marRight w:val="0"/>
      <w:marTop w:val="0"/>
      <w:marBottom w:val="0"/>
      <w:divBdr>
        <w:top w:val="none" w:sz="0" w:space="0" w:color="auto"/>
        <w:left w:val="none" w:sz="0" w:space="0" w:color="auto"/>
        <w:bottom w:val="none" w:sz="0" w:space="0" w:color="auto"/>
        <w:right w:val="none" w:sz="0" w:space="0" w:color="auto"/>
      </w:divBdr>
    </w:div>
    <w:div w:id="1546597985">
      <w:bodyDiv w:val="1"/>
      <w:marLeft w:val="0"/>
      <w:marRight w:val="0"/>
      <w:marTop w:val="0"/>
      <w:marBottom w:val="0"/>
      <w:divBdr>
        <w:top w:val="none" w:sz="0" w:space="0" w:color="auto"/>
        <w:left w:val="none" w:sz="0" w:space="0" w:color="auto"/>
        <w:bottom w:val="none" w:sz="0" w:space="0" w:color="auto"/>
        <w:right w:val="none" w:sz="0" w:space="0" w:color="auto"/>
      </w:divBdr>
    </w:div>
    <w:div w:id="1619097729">
      <w:bodyDiv w:val="1"/>
      <w:marLeft w:val="0"/>
      <w:marRight w:val="0"/>
      <w:marTop w:val="0"/>
      <w:marBottom w:val="0"/>
      <w:divBdr>
        <w:top w:val="none" w:sz="0" w:space="0" w:color="auto"/>
        <w:left w:val="none" w:sz="0" w:space="0" w:color="auto"/>
        <w:bottom w:val="none" w:sz="0" w:space="0" w:color="auto"/>
        <w:right w:val="none" w:sz="0" w:space="0" w:color="auto"/>
      </w:divBdr>
    </w:div>
    <w:div w:id="1695813059">
      <w:bodyDiv w:val="1"/>
      <w:marLeft w:val="0"/>
      <w:marRight w:val="0"/>
      <w:marTop w:val="0"/>
      <w:marBottom w:val="0"/>
      <w:divBdr>
        <w:top w:val="none" w:sz="0" w:space="0" w:color="auto"/>
        <w:left w:val="none" w:sz="0" w:space="0" w:color="auto"/>
        <w:bottom w:val="none" w:sz="0" w:space="0" w:color="auto"/>
        <w:right w:val="none" w:sz="0" w:space="0" w:color="auto"/>
      </w:divBdr>
    </w:div>
    <w:div w:id="1718581106">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9565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W2000%20&#35696;&#26696;%20ver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DA00-1DD4-4C2D-AF59-B008F488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W2000 議案 ver3.dot</Template>
  <TotalTime>0</TotalTime>
  <Pages>34</Pages>
  <Words>5160</Words>
  <Characters>29414</Characters>
  <Application>Microsoft Office Word</Application>
  <DocSecurity>0</DocSecurity>
  <Lines>245</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第１号議案_当面の闘争方針（案）</vt:lpstr>
      <vt:lpstr>□□□□□□□□□□□□□□□□□□□□□□□□□□□□□□□□□□□□□□□□□□□□□□□□□□□□□□□□□□□□□□□□□□□□□□□□□□□□□□□□□□□□□□□□□□□□□□□□□□□□□□□□□□□□□□□□□□□□□□□□□□□□□□□</vt:lpstr>
    </vt:vector>
  </TitlesOfParts>
  <Company/>
  <LinksUpToDate>false</LinksUpToDate>
  <CharactersWithSpaces>34505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第１号議案_当面の闘争方針（案）</dc:title>
  <dc:creator>user</dc:creator>
  <cp:lastModifiedBy>user</cp:lastModifiedBy>
  <cp:revision>2</cp:revision>
  <cp:lastPrinted>2022-06-11T05:40:00Z</cp:lastPrinted>
  <dcterms:created xsi:type="dcterms:W3CDTF">2022-06-13T04:36:00Z</dcterms:created>
  <dcterms:modified xsi:type="dcterms:W3CDTF">2022-06-13T04:36:00Z</dcterms:modified>
</cp:coreProperties>
</file>